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887F0" w14:textId="487DBAAD" w:rsidR="00A662D7" w:rsidRPr="009B310C" w:rsidRDefault="00F4005F" w:rsidP="00822A26">
      <w:pPr>
        <w:jc w:val="both"/>
        <w:rPr>
          <w:rFonts w:ascii="Arial" w:hAnsi="Arial" w:cs="Arial"/>
          <w:sz w:val="10"/>
          <w:szCs w:val="10"/>
        </w:rPr>
      </w:pPr>
      <w:r w:rsidRPr="009B310C">
        <w:rPr>
          <w:rFonts w:ascii="Lato" w:hAnsi="Lato"/>
          <w:noProof/>
          <w:color w:val="000000"/>
          <w:sz w:val="21"/>
          <w:lang w:val="en-IE" w:eastAsia="en-IE"/>
        </w:rPr>
        <w:drawing>
          <wp:anchor distT="0" distB="0" distL="114300" distR="114300" simplePos="0" relativeHeight="251660800" behindDoc="1" locked="0" layoutInCell="1" allowOverlap="1" wp14:anchorId="1A6F5C23" wp14:editId="3D2E63A9">
            <wp:simplePos x="0" y="0"/>
            <wp:positionH relativeFrom="column">
              <wp:posOffset>0</wp:posOffset>
            </wp:positionH>
            <wp:positionV relativeFrom="paragraph">
              <wp:posOffset>-635</wp:posOffset>
            </wp:positionV>
            <wp:extent cx="2377440" cy="955976"/>
            <wp:effectExtent l="0" t="0" r="0" b="0"/>
            <wp:wrapNone/>
            <wp:docPr id="6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29774" cy="97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3DE6D" w14:textId="0D04A3D2" w:rsidR="00A662D7" w:rsidRPr="009B310C" w:rsidRDefault="00A662D7" w:rsidP="00822A26">
      <w:pPr>
        <w:ind w:left="111"/>
        <w:jc w:val="both"/>
        <w:rPr>
          <w:rFonts w:ascii="Arial" w:eastAsia="Times New Roman" w:hAnsi="Arial" w:cs="Arial"/>
          <w:sz w:val="20"/>
          <w:szCs w:val="20"/>
        </w:rPr>
      </w:pPr>
    </w:p>
    <w:p w14:paraId="5458C613" w14:textId="77777777" w:rsidR="00A662D7" w:rsidRPr="009B310C" w:rsidRDefault="00A662D7" w:rsidP="00822A26">
      <w:pPr>
        <w:jc w:val="both"/>
        <w:rPr>
          <w:rFonts w:ascii="Arial" w:hAnsi="Arial" w:cs="Arial"/>
          <w:sz w:val="15"/>
          <w:szCs w:val="15"/>
        </w:rPr>
      </w:pPr>
    </w:p>
    <w:p w14:paraId="6CB3B5DE" w14:textId="77777777" w:rsidR="00A662D7" w:rsidRPr="009B310C" w:rsidRDefault="00A662D7" w:rsidP="00822A26">
      <w:pPr>
        <w:jc w:val="both"/>
        <w:rPr>
          <w:rFonts w:ascii="Arial" w:hAnsi="Arial" w:cs="Arial"/>
          <w:sz w:val="20"/>
          <w:szCs w:val="20"/>
        </w:rPr>
      </w:pPr>
    </w:p>
    <w:p w14:paraId="4555063A" w14:textId="77777777" w:rsidR="00A662D7" w:rsidRPr="009B310C" w:rsidRDefault="00A662D7" w:rsidP="00822A26">
      <w:pPr>
        <w:jc w:val="both"/>
        <w:rPr>
          <w:rFonts w:ascii="Arial" w:hAnsi="Arial" w:cs="Arial"/>
          <w:sz w:val="20"/>
          <w:szCs w:val="20"/>
        </w:rPr>
      </w:pPr>
    </w:p>
    <w:p w14:paraId="69DCAD38" w14:textId="77777777" w:rsidR="00A662D7" w:rsidRPr="009B310C" w:rsidRDefault="00A662D7" w:rsidP="00822A26">
      <w:pPr>
        <w:jc w:val="both"/>
        <w:rPr>
          <w:rFonts w:ascii="Arial" w:hAnsi="Arial" w:cs="Arial"/>
          <w:sz w:val="20"/>
          <w:szCs w:val="20"/>
        </w:rPr>
      </w:pPr>
    </w:p>
    <w:p w14:paraId="51EE287E" w14:textId="77777777" w:rsidR="00A662D7" w:rsidRPr="009B310C" w:rsidRDefault="00A662D7" w:rsidP="00822A26">
      <w:pPr>
        <w:jc w:val="both"/>
        <w:rPr>
          <w:rFonts w:ascii="Arial" w:hAnsi="Arial" w:cs="Arial"/>
          <w:sz w:val="20"/>
          <w:szCs w:val="20"/>
        </w:rPr>
      </w:pPr>
    </w:p>
    <w:p w14:paraId="3B89C65C" w14:textId="3B3CEF2F" w:rsidR="00A662D7" w:rsidRPr="009B310C" w:rsidRDefault="00B120E5" w:rsidP="00677346">
      <w:pPr>
        <w:pStyle w:val="Heading2"/>
        <w:ind w:left="0" w:right="2"/>
        <w:jc w:val="center"/>
        <w:rPr>
          <w:rFonts w:cs="Arial"/>
          <w:b w:val="0"/>
          <w:bCs w:val="0"/>
        </w:rPr>
      </w:pPr>
      <w:r w:rsidRPr="009B310C">
        <w:t>LEABHRÁN FAISNÉISE d’IARRTHÓIRÍ</w:t>
      </w:r>
    </w:p>
    <w:p w14:paraId="2F8B7B4F" w14:textId="77777777" w:rsidR="00A662D7" w:rsidRPr="009B310C" w:rsidRDefault="00A662D7" w:rsidP="00822A26">
      <w:pPr>
        <w:jc w:val="center"/>
        <w:rPr>
          <w:rFonts w:ascii="Arial" w:hAnsi="Arial" w:cs="Arial"/>
          <w:sz w:val="20"/>
          <w:szCs w:val="20"/>
        </w:rPr>
      </w:pPr>
    </w:p>
    <w:p w14:paraId="15064EE8" w14:textId="77777777" w:rsidR="00A662D7" w:rsidRPr="009B310C" w:rsidRDefault="00B120E5" w:rsidP="00822A26">
      <w:pPr>
        <w:pStyle w:val="BodyText"/>
        <w:ind w:left="0"/>
        <w:jc w:val="center"/>
        <w:rPr>
          <w:rFonts w:cs="Arial"/>
        </w:rPr>
      </w:pPr>
      <w:r w:rsidRPr="009B310C">
        <w:t>LÉIGH GO CÚRAMACH LE DO THOIL</w:t>
      </w:r>
    </w:p>
    <w:p w14:paraId="2E0DDF84" w14:textId="77777777" w:rsidR="00A662D7" w:rsidRPr="009B310C" w:rsidRDefault="00A662D7" w:rsidP="00822A26">
      <w:pPr>
        <w:jc w:val="center"/>
        <w:rPr>
          <w:rFonts w:ascii="Arial" w:hAnsi="Arial" w:cs="Arial"/>
          <w:sz w:val="20"/>
          <w:szCs w:val="20"/>
        </w:rPr>
      </w:pPr>
    </w:p>
    <w:p w14:paraId="65449E7F" w14:textId="77777777" w:rsidR="00A662D7" w:rsidRPr="009B310C" w:rsidRDefault="00A662D7" w:rsidP="00822A26">
      <w:pPr>
        <w:jc w:val="center"/>
        <w:rPr>
          <w:rFonts w:ascii="Arial" w:hAnsi="Arial" w:cs="Arial"/>
          <w:sz w:val="20"/>
          <w:szCs w:val="20"/>
        </w:rPr>
      </w:pPr>
    </w:p>
    <w:p w14:paraId="14815C49" w14:textId="77777777" w:rsidR="00A662D7" w:rsidRPr="009B310C" w:rsidRDefault="00620B3E" w:rsidP="00822A26">
      <w:pPr>
        <w:jc w:val="center"/>
        <w:rPr>
          <w:rFonts w:ascii="Arial" w:hAnsi="Arial" w:cs="Arial"/>
          <w:sz w:val="20"/>
          <w:szCs w:val="20"/>
        </w:rPr>
      </w:pPr>
      <w:r w:rsidRPr="009B310C">
        <w:rPr>
          <w:rFonts w:ascii="Arial" w:hAnsi="Arial"/>
          <w:noProof/>
          <w:lang w:val="en-IE" w:eastAsia="en-IE"/>
        </w:rPr>
        <mc:AlternateContent>
          <mc:Choice Requires="wpg">
            <w:drawing>
              <wp:anchor distT="0" distB="0" distL="114300" distR="114300" simplePos="0" relativeHeight="251656704" behindDoc="1" locked="0" layoutInCell="1" allowOverlap="1" wp14:anchorId="015C7BBD" wp14:editId="5403B1FD">
                <wp:simplePos x="0" y="0"/>
                <wp:positionH relativeFrom="page">
                  <wp:posOffset>1781175</wp:posOffset>
                </wp:positionH>
                <wp:positionV relativeFrom="paragraph">
                  <wp:posOffset>12065</wp:posOffset>
                </wp:positionV>
                <wp:extent cx="4110356" cy="1845945"/>
                <wp:effectExtent l="0" t="0" r="42545" b="20955"/>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6" cy="1845945"/>
                          <a:chOff x="1588" y="1000"/>
                          <a:chExt cx="8675" cy="2957"/>
                        </a:xfrm>
                      </wpg:grpSpPr>
                      <wpg:grpSp>
                        <wpg:cNvPr id="40" name="Group 52"/>
                        <wpg:cNvGrpSpPr>
                          <a:grpSpLocks/>
                        </wpg:cNvGrpSpPr>
                        <wpg:grpSpPr bwMode="auto">
                          <a:xfrm>
                            <a:off x="1596" y="1022"/>
                            <a:ext cx="8658" cy="2"/>
                            <a:chOff x="1596" y="1022"/>
                            <a:chExt cx="8658" cy="2"/>
                          </a:xfrm>
                        </wpg:grpSpPr>
                        <wps:wsp>
                          <wps:cNvPr id="41" name="Freeform 53"/>
                          <wps:cNvSpPr>
                            <a:spLocks/>
                          </wps:cNvSpPr>
                          <wps:spPr bwMode="auto">
                            <a:xfrm>
                              <a:off x="1596" y="1022"/>
                              <a:ext cx="8658" cy="2"/>
                            </a:xfrm>
                            <a:custGeom>
                              <a:avLst/>
                              <a:gdLst>
                                <a:gd name="T0" fmla="+- 0 1596 1596"/>
                                <a:gd name="T1" fmla="*/ T0 w 8658"/>
                                <a:gd name="T2" fmla="+- 0 10255 1596"/>
                                <a:gd name="T3" fmla="*/ T2 w 8658"/>
                              </a:gdLst>
                              <a:ahLst/>
                              <a:cxnLst>
                                <a:cxn ang="0">
                                  <a:pos x="T1" y="0"/>
                                </a:cxn>
                                <a:cxn ang="0">
                                  <a:pos x="T3" y="0"/>
                                </a:cxn>
                              </a:cxnLst>
                              <a:rect l="0" t="0" r="r" b="b"/>
                              <a:pathLst>
                                <a:path w="8658">
                                  <a:moveTo>
                                    <a:pt x="0" y="0"/>
                                  </a:moveTo>
                                  <a:lnTo>
                                    <a:pt x="865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50"/>
                        <wpg:cNvGrpSpPr>
                          <a:grpSpLocks/>
                        </wpg:cNvGrpSpPr>
                        <wpg:grpSpPr bwMode="auto">
                          <a:xfrm>
                            <a:off x="1625" y="1052"/>
                            <a:ext cx="8601" cy="2"/>
                            <a:chOff x="1625" y="1052"/>
                            <a:chExt cx="8601" cy="2"/>
                          </a:xfrm>
                        </wpg:grpSpPr>
                        <wps:wsp>
                          <wps:cNvPr id="43" name="Freeform 51"/>
                          <wps:cNvSpPr>
                            <a:spLocks/>
                          </wps:cNvSpPr>
                          <wps:spPr bwMode="auto">
                            <a:xfrm>
                              <a:off x="1625" y="1052"/>
                              <a:ext cx="8601" cy="2"/>
                            </a:xfrm>
                            <a:custGeom>
                              <a:avLst/>
                              <a:gdLst>
                                <a:gd name="T0" fmla="+- 0 1625 1625"/>
                                <a:gd name="T1" fmla="*/ T0 w 8601"/>
                                <a:gd name="T2" fmla="+- 0 10226 1625"/>
                                <a:gd name="T3" fmla="*/ T2 w 8601"/>
                              </a:gdLst>
                              <a:ahLst/>
                              <a:cxnLst>
                                <a:cxn ang="0">
                                  <a:pos x="T1" y="0"/>
                                </a:cxn>
                                <a:cxn ang="0">
                                  <a:pos x="T3" y="0"/>
                                </a:cxn>
                              </a:cxnLst>
                              <a:rect l="0" t="0" r="r" b="b"/>
                              <a:pathLst>
                                <a:path w="8601">
                                  <a:moveTo>
                                    <a:pt x="0" y="0"/>
                                  </a:moveTo>
                                  <a:lnTo>
                                    <a:pt x="860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8"/>
                        <wpg:cNvGrpSpPr>
                          <a:grpSpLocks/>
                        </wpg:cNvGrpSpPr>
                        <wpg:grpSpPr bwMode="auto">
                          <a:xfrm>
                            <a:off x="1632" y="1061"/>
                            <a:ext cx="2" cy="2837"/>
                            <a:chOff x="1632" y="1061"/>
                            <a:chExt cx="2" cy="2837"/>
                          </a:xfrm>
                        </wpg:grpSpPr>
                        <wps:wsp>
                          <wps:cNvPr id="45" name="Freeform 49"/>
                          <wps:cNvSpPr>
                            <a:spLocks/>
                          </wps:cNvSpPr>
                          <wps:spPr bwMode="auto">
                            <a:xfrm>
                              <a:off x="1632" y="1061"/>
                              <a:ext cx="2" cy="2837"/>
                            </a:xfrm>
                            <a:custGeom>
                              <a:avLst/>
                              <a:gdLst>
                                <a:gd name="T0" fmla="+- 0 1061 1061"/>
                                <a:gd name="T1" fmla="*/ 1061 h 2837"/>
                                <a:gd name="T2" fmla="+- 0 3898 1061"/>
                                <a:gd name="T3" fmla="*/ 3898 h 2837"/>
                              </a:gdLst>
                              <a:ahLst/>
                              <a:cxnLst>
                                <a:cxn ang="0">
                                  <a:pos x="0" y="T1"/>
                                </a:cxn>
                                <a:cxn ang="0">
                                  <a:pos x="0" y="T3"/>
                                </a:cxn>
                              </a:cxnLst>
                              <a:rect l="0" t="0" r="r" b="b"/>
                              <a:pathLst>
                                <a:path h="2837">
                                  <a:moveTo>
                                    <a:pt x="0" y="0"/>
                                  </a:moveTo>
                                  <a:lnTo>
                                    <a:pt x="0" y="283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6"/>
                        <wpg:cNvGrpSpPr>
                          <a:grpSpLocks/>
                        </wpg:cNvGrpSpPr>
                        <wpg:grpSpPr bwMode="auto">
                          <a:xfrm>
                            <a:off x="1604" y="1008"/>
                            <a:ext cx="2" cy="2941"/>
                            <a:chOff x="1604" y="1008"/>
                            <a:chExt cx="2" cy="2941"/>
                          </a:xfrm>
                        </wpg:grpSpPr>
                        <wps:wsp>
                          <wps:cNvPr id="47" name="Freeform 47"/>
                          <wps:cNvSpPr>
                            <a:spLocks/>
                          </wps:cNvSpPr>
                          <wps:spPr bwMode="auto">
                            <a:xfrm>
                              <a:off x="1604" y="1008"/>
                              <a:ext cx="2" cy="2941"/>
                            </a:xfrm>
                            <a:custGeom>
                              <a:avLst/>
                              <a:gdLst>
                                <a:gd name="T0" fmla="+- 0 1008 1008"/>
                                <a:gd name="T1" fmla="*/ 1008 h 2941"/>
                                <a:gd name="T2" fmla="+- 0 3949 1008"/>
                                <a:gd name="T3" fmla="*/ 3949 h 2941"/>
                              </a:gdLst>
                              <a:ahLst/>
                              <a:cxnLst>
                                <a:cxn ang="0">
                                  <a:pos x="0" y="T1"/>
                                </a:cxn>
                                <a:cxn ang="0">
                                  <a:pos x="0" y="T3"/>
                                </a:cxn>
                              </a:cxnLst>
                              <a:rect l="0" t="0" r="r" b="b"/>
                              <a:pathLst>
                                <a:path h="2941">
                                  <a:moveTo>
                                    <a:pt x="0" y="0"/>
                                  </a:moveTo>
                                  <a:lnTo>
                                    <a:pt x="0" y="294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4"/>
                        <wpg:cNvGrpSpPr>
                          <a:grpSpLocks/>
                        </wpg:cNvGrpSpPr>
                        <wpg:grpSpPr bwMode="auto">
                          <a:xfrm>
                            <a:off x="1596" y="3934"/>
                            <a:ext cx="8658" cy="2"/>
                            <a:chOff x="1596" y="3934"/>
                            <a:chExt cx="8658" cy="2"/>
                          </a:xfrm>
                        </wpg:grpSpPr>
                        <wps:wsp>
                          <wps:cNvPr id="49" name="Freeform 45"/>
                          <wps:cNvSpPr>
                            <a:spLocks/>
                          </wps:cNvSpPr>
                          <wps:spPr bwMode="auto">
                            <a:xfrm>
                              <a:off x="1596" y="3934"/>
                              <a:ext cx="8658" cy="2"/>
                            </a:xfrm>
                            <a:custGeom>
                              <a:avLst/>
                              <a:gdLst>
                                <a:gd name="T0" fmla="+- 0 1596 1596"/>
                                <a:gd name="T1" fmla="*/ T0 w 8658"/>
                                <a:gd name="T2" fmla="+- 0 10255 1596"/>
                                <a:gd name="T3" fmla="*/ T2 w 8658"/>
                              </a:gdLst>
                              <a:ahLst/>
                              <a:cxnLst>
                                <a:cxn ang="0">
                                  <a:pos x="T1" y="0"/>
                                </a:cxn>
                                <a:cxn ang="0">
                                  <a:pos x="T3" y="0"/>
                                </a:cxn>
                              </a:cxnLst>
                              <a:rect l="0" t="0" r="r" b="b"/>
                              <a:pathLst>
                                <a:path w="8658">
                                  <a:moveTo>
                                    <a:pt x="0" y="0"/>
                                  </a:moveTo>
                                  <a:lnTo>
                                    <a:pt x="865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2"/>
                        <wpg:cNvGrpSpPr>
                          <a:grpSpLocks/>
                        </wpg:cNvGrpSpPr>
                        <wpg:grpSpPr bwMode="auto">
                          <a:xfrm>
                            <a:off x="1625" y="3905"/>
                            <a:ext cx="8601" cy="2"/>
                            <a:chOff x="1625" y="3905"/>
                            <a:chExt cx="8601" cy="2"/>
                          </a:xfrm>
                        </wpg:grpSpPr>
                        <wps:wsp>
                          <wps:cNvPr id="51" name="Freeform 43"/>
                          <wps:cNvSpPr>
                            <a:spLocks/>
                          </wps:cNvSpPr>
                          <wps:spPr bwMode="auto">
                            <a:xfrm>
                              <a:off x="1625" y="3905"/>
                              <a:ext cx="8601" cy="2"/>
                            </a:xfrm>
                            <a:custGeom>
                              <a:avLst/>
                              <a:gdLst>
                                <a:gd name="T0" fmla="+- 0 1625 1625"/>
                                <a:gd name="T1" fmla="*/ T0 w 8601"/>
                                <a:gd name="T2" fmla="+- 0 10226 1625"/>
                                <a:gd name="T3" fmla="*/ T2 w 8601"/>
                              </a:gdLst>
                              <a:ahLst/>
                              <a:cxnLst>
                                <a:cxn ang="0">
                                  <a:pos x="T1" y="0"/>
                                </a:cxn>
                                <a:cxn ang="0">
                                  <a:pos x="T3" y="0"/>
                                </a:cxn>
                              </a:cxnLst>
                              <a:rect l="0" t="0" r="r" b="b"/>
                              <a:pathLst>
                                <a:path w="8601">
                                  <a:moveTo>
                                    <a:pt x="0" y="0"/>
                                  </a:moveTo>
                                  <a:lnTo>
                                    <a:pt x="860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0"/>
                        <wpg:cNvGrpSpPr>
                          <a:grpSpLocks/>
                        </wpg:cNvGrpSpPr>
                        <wpg:grpSpPr bwMode="auto">
                          <a:xfrm>
                            <a:off x="10248" y="1008"/>
                            <a:ext cx="2" cy="2941"/>
                            <a:chOff x="10248" y="1008"/>
                            <a:chExt cx="2" cy="2941"/>
                          </a:xfrm>
                        </wpg:grpSpPr>
                        <wps:wsp>
                          <wps:cNvPr id="53" name="Freeform 41"/>
                          <wps:cNvSpPr>
                            <a:spLocks/>
                          </wps:cNvSpPr>
                          <wps:spPr bwMode="auto">
                            <a:xfrm>
                              <a:off x="10248" y="1008"/>
                              <a:ext cx="2" cy="2941"/>
                            </a:xfrm>
                            <a:custGeom>
                              <a:avLst/>
                              <a:gdLst>
                                <a:gd name="T0" fmla="+- 0 1008 1008"/>
                                <a:gd name="T1" fmla="*/ 1008 h 2941"/>
                                <a:gd name="T2" fmla="+- 0 3949 1008"/>
                                <a:gd name="T3" fmla="*/ 3949 h 2941"/>
                              </a:gdLst>
                              <a:ahLst/>
                              <a:cxnLst>
                                <a:cxn ang="0">
                                  <a:pos x="0" y="T1"/>
                                </a:cxn>
                                <a:cxn ang="0">
                                  <a:pos x="0" y="T3"/>
                                </a:cxn>
                              </a:cxnLst>
                              <a:rect l="0" t="0" r="r" b="b"/>
                              <a:pathLst>
                                <a:path h="2941">
                                  <a:moveTo>
                                    <a:pt x="0" y="0"/>
                                  </a:moveTo>
                                  <a:lnTo>
                                    <a:pt x="0" y="294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8"/>
                        <wpg:cNvGrpSpPr>
                          <a:grpSpLocks/>
                        </wpg:cNvGrpSpPr>
                        <wpg:grpSpPr bwMode="auto">
                          <a:xfrm>
                            <a:off x="10219" y="1061"/>
                            <a:ext cx="2" cy="2837"/>
                            <a:chOff x="10219" y="1061"/>
                            <a:chExt cx="2" cy="2837"/>
                          </a:xfrm>
                        </wpg:grpSpPr>
                        <wps:wsp>
                          <wps:cNvPr id="55" name="Freeform 39"/>
                          <wps:cNvSpPr>
                            <a:spLocks/>
                          </wps:cNvSpPr>
                          <wps:spPr bwMode="auto">
                            <a:xfrm>
                              <a:off x="10219" y="1061"/>
                              <a:ext cx="2" cy="2837"/>
                            </a:xfrm>
                            <a:custGeom>
                              <a:avLst/>
                              <a:gdLst>
                                <a:gd name="T0" fmla="+- 0 1061 1061"/>
                                <a:gd name="T1" fmla="*/ 1061 h 2837"/>
                                <a:gd name="T2" fmla="+- 0 3898 1061"/>
                                <a:gd name="T3" fmla="*/ 3898 h 2837"/>
                              </a:gdLst>
                              <a:ahLst/>
                              <a:cxnLst>
                                <a:cxn ang="0">
                                  <a:pos x="0" y="T1"/>
                                </a:cxn>
                                <a:cxn ang="0">
                                  <a:pos x="0" y="T3"/>
                                </a:cxn>
                              </a:cxnLst>
                              <a:rect l="0" t="0" r="r" b="b"/>
                              <a:pathLst>
                                <a:path h="2837">
                                  <a:moveTo>
                                    <a:pt x="0" y="0"/>
                                  </a:moveTo>
                                  <a:lnTo>
                                    <a:pt x="0" y="283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6ABB025" id="Group 37" o:spid="_x0000_s1026" style="position:absolute;margin-left:140.25pt;margin-top:.95pt;width:323.65pt;height:145.35pt;z-index:-251659776;mso-position-horizontal-relative:page" coordorigin="1588,1000" coordsize="8675,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">
                <v:group id="Group 52" o:spid="_x0000_s1027" style="position:absolute;left:1596;top:1022;width:8658;height:2" coordorigin="1596,1022"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3" o:spid="_x0000_s1028" style="position:absolute;left:1596;top:1022;width:8658;height:2;visibility:visible;mso-wrap-style:square;v-text-anchor:top"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" path="m,l8659,e" filled="f" strokeweight=".82pt">
                    <v:path arrowok="t" o:connecttype="custom" o:connectlocs="0,0;8659,0" o:connectangles="0,0"/>
                  </v:shape>
                </v:group>
                <v:group id="Group 50" o:spid="_x0000_s1029" style="position:absolute;left:1625;top:1052;width:8601;height:2" coordorigin="1625,1052"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1" o:spid="_x0000_s1030" style="position:absolute;left:1625;top:1052;width:8601;height:2;visibility:visible;mso-wrap-style:square;v-text-anchor:top"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" path="m,l8601,e" filled="f" strokeweight=".94pt">
                    <v:path arrowok="t" o:connecttype="custom" o:connectlocs="0,0;8601,0" o:connectangles="0,0"/>
                  </v:shape>
                </v:group>
                <v:group id="Group 48" o:spid="_x0000_s1031" style="position:absolute;left:1632;top:1061;width:2;height:2837" coordorigin="1632,1061"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9" o:spid="_x0000_s1032" style="position:absolute;left:1632;top:1061;width:2;height:2837;visibility:visible;mso-wrap-style:square;v-text-anchor:top"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" path="m,l,2837e" filled="f" strokeweight=".82pt">
                    <v:path arrowok="t" o:connecttype="custom" o:connectlocs="0,1061;0,3898" o:connectangles="0,0"/>
                  </v:shape>
                </v:group>
                <v:group id="Group 46" o:spid="_x0000_s1033" style="position:absolute;left:1604;top:1008;width:2;height:2941" coordorigin="1604,1008"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7" o:spid="_x0000_s1034" style="position:absolute;left:1604;top:1008;width:2;height:2941;visibility:visible;mso-wrap-style:square;v-text-anchor:top"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" path="m,l,2941e" filled="f" strokeweight=".82pt">
                    <v:path arrowok="t" o:connecttype="custom" o:connectlocs="0,1008;0,3949" o:connectangles="0,0"/>
                  </v:shape>
                </v:group>
                <v:group id="Group 44" o:spid="_x0000_s1035" style="position:absolute;left:1596;top:3934;width:8658;height:2" coordorigin="1596,3934"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5" o:spid="_x0000_s1036" style="position:absolute;left:1596;top:3934;width:8658;height:2;visibility:visible;mso-wrap-style:square;v-text-anchor:top"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" path="m,l8659,e" filled="f" strokeweight=".82pt">
                    <v:path arrowok="t" o:connecttype="custom" o:connectlocs="0,0;8659,0" o:connectangles="0,0"/>
                  </v:shape>
                </v:group>
                <v:group id="Group 42" o:spid="_x0000_s1037" style="position:absolute;left:1625;top:3905;width:8601;height:2" coordorigin="1625,3905"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3" o:spid="_x0000_s1038" style="position:absolute;left:1625;top:3905;width:8601;height:2;visibility:visible;mso-wrap-style:square;v-text-anchor:top"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" path="m,l8601,e" filled="f" strokeweight=".82pt">
                    <v:path arrowok="t" o:connecttype="custom" o:connectlocs="0,0;8601,0" o:connectangles="0,0"/>
                  </v:shape>
                </v:group>
                <v:group id="Group 40" o:spid="_x0000_s1039" style="position:absolute;left:10248;top:1008;width:2;height:2941" coordorigin="10248,1008"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1" o:spid="_x0000_s1040" style="position:absolute;left:10248;top:1008;width:2;height:2941;visibility:visible;mso-wrap-style:square;v-text-anchor:top"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" path="m,l,2941e" filled="f" strokeweight=".82pt">
                    <v:path arrowok="t" o:connecttype="custom" o:connectlocs="0,1008;0,3949" o:connectangles="0,0"/>
                  </v:shape>
                </v:group>
                <v:group id="Group 38" o:spid="_x0000_s1041" style="position:absolute;left:10219;top:1061;width:2;height:2837" coordorigin="10219,1061"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9" o:spid="_x0000_s1042" style="position:absolute;left:10219;top:1061;width:2;height:2837;visibility:visible;mso-wrap-style:square;v-text-anchor:top"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" path="m,l,2837e" filled="f" strokeweight=".82pt">
                    <v:path arrowok="t" o:connecttype="custom" o:connectlocs="0,1061;0,3898" o:connectangles="0,0"/>
                  </v:shape>
                </v:group>
                <w10:wrap anchorx="page"/>
              </v:group>
            </w:pict>
          </mc:Fallback>
        </mc:AlternateContent>
      </w:r>
    </w:p>
    <w:p w14:paraId="41BE1072" w14:textId="77777777" w:rsidR="00A662D7" w:rsidRPr="009B310C" w:rsidRDefault="00A662D7" w:rsidP="00822A26">
      <w:pPr>
        <w:jc w:val="center"/>
        <w:rPr>
          <w:rFonts w:ascii="Arial" w:hAnsi="Arial" w:cs="Arial"/>
          <w:sz w:val="20"/>
          <w:szCs w:val="20"/>
        </w:rPr>
      </w:pPr>
    </w:p>
    <w:p w14:paraId="3389BA89" w14:textId="77777777" w:rsidR="00A662D7" w:rsidRPr="009B310C" w:rsidRDefault="00B120E5" w:rsidP="00822A26">
      <w:pPr>
        <w:pStyle w:val="BodyText"/>
        <w:ind w:left="322"/>
        <w:jc w:val="center"/>
        <w:rPr>
          <w:rFonts w:cs="Arial"/>
        </w:rPr>
      </w:pPr>
      <w:r w:rsidRPr="009B310C">
        <w:t>Comórtas Oscailte chun</w:t>
      </w:r>
    </w:p>
    <w:p w14:paraId="45C5DA6F" w14:textId="77777777" w:rsidR="00A662D7" w:rsidRPr="009B310C" w:rsidRDefault="00A662D7" w:rsidP="00822A26">
      <w:pPr>
        <w:jc w:val="center"/>
        <w:rPr>
          <w:rFonts w:ascii="Arial" w:hAnsi="Arial" w:cs="Arial"/>
          <w:sz w:val="17"/>
          <w:szCs w:val="17"/>
        </w:rPr>
      </w:pPr>
    </w:p>
    <w:p w14:paraId="5259A4CC" w14:textId="77777777" w:rsidR="00A662D7" w:rsidRPr="009B310C" w:rsidRDefault="00A662D7" w:rsidP="006A33BA">
      <w:pPr>
        <w:jc w:val="center"/>
        <w:rPr>
          <w:rFonts w:ascii="Arial" w:hAnsi="Arial" w:cs="Arial"/>
          <w:sz w:val="20"/>
          <w:szCs w:val="20"/>
        </w:rPr>
      </w:pPr>
    </w:p>
    <w:p w14:paraId="54140318" w14:textId="6DE4793E" w:rsidR="00A662D7" w:rsidRPr="009B310C" w:rsidRDefault="006A33BA" w:rsidP="006A33BA">
      <w:pPr>
        <w:ind w:left="325"/>
        <w:rPr>
          <w:rFonts w:ascii="Arial" w:eastAsia="Arial" w:hAnsi="Arial" w:cs="Arial"/>
          <w:sz w:val="32"/>
          <w:szCs w:val="32"/>
        </w:rPr>
      </w:pPr>
      <w:r w:rsidRPr="009B310C">
        <w:rPr>
          <w:rFonts w:ascii="Arial" w:hAnsi="Arial"/>
          <w:b/>
          <w:sz w:val="32"/>
        </w:rPr>
        <w:t xml:space="preserve">                                     Oifigeach Promhaidh</w:t>
      </w:r>
    </w:p>
    <w:p w14:paraId="0473EAB2" w14:textId="384F3A5A" w:rsidR="006262A9" w:rsidRPr="009B310C" w:rsidRDefault="00B120E5" w:rsidP="006A33BA">
      <w:pPr>
        <w:ind w:left="2203" w:right="2372"/>
        <w:jc w:val="center"/>
        <w:rPr>
          <w:rFonts w:ascii="Arial" w:eastAsia="Arial" w:hAnsi="Arial" w:cs="Arial"/>
          <w:b/>
          <w:bCs/>
          <w:w w:val="99"/>
          <w:sz w:val="32"/>
          <w:szCs w:val="32"/>
        </w:rPr>
      </w:pPr>
      <w:r w:rsidRPr="009B310C">
        <w:rPr>
          <w:rFonts w:ascii="Arial" w:hAnsi="Arial"/>
          <w:b/>
          <w:sz w:val="32"/>
        </w:rPr>
        <w:t>sa tSeirbhís Phromhaidh</w:t>
      </w:r>
    </w:p>
    <w:p w14:paraId="1EC79985" w14:textId="527E7100" w:rsidR="00A662D7" w:rsidRPr="009B310C" w:rsidRDefault="00B120E5" w:rsidP="006A33BA">
      <w:pPr>
        <w:ind w:left="2203" w:right="2372"/>
        <w:jc w:val="center"/>
        <w:rPr>
          <w:rFonts w:ascii="Arial" w:eastAsia="Arial" w:hAnsi="Arial" w:cs="Arial"/>
          <w:sz w:val="32"/>
          <w:szCs w:val="32"/>
        </w:rPr>
      </w:pPr>
      <w:r w:rsidRPr="009B310C">
        <w:rPr>
          <w:rFonts w:ascii="Arial" w:hAnsi="Arial"/>
          <w:b/>
          <w:sz w:val="32"/>
        </w:rPr>
        <w:t>sa Roinn Dlí agus Cirt a cheapadh</w:t>
      </w:r>
    </w:p>
    <w:p w14:paraId="6A594913" w14:textId="77777777" w:rsidR="00A662D7" w:rsidRPr="009B310C" w:rsidRDefault="00A662D7" w:rsidP="00822A26">
      <w:pPr>
        <w:jc w:val="center"/>
        <w:rPr>
          <w:rFonts w:ascii="Arial" w:hAnsi="Arial" w:cs="Arial"/>
          <w:sz w:val="17"/>
          <w:szCs w:val="17"/>
        </w:rPr>
      </w:pPr>
    </w:p>
    <w:p w14:paraId="7E553BDC" w14:textId="14525DF2" w:rsidR="00A662D7" w:rsidRPr="009B310C" w:rsidRDefault="0052786F" w:rsidP="00822A26">
      <w:pPr>
        <w:pStyle w:val="Heading2"/>
        <w:ind w:left="0" w:right="173"/>
        <w:jc w:val="center"/>
        <w:rPr>
          <w:rFonts w:cs="Arial"/>
          <w:b w:val="0"/>
          <w:bCs w:val="0"/>
        </w:rPr>
      </w:pPr>
      <w:r>
        <w:t>Dáta Deiridh: 5pm, Dé Mairt, Samhain</w:t>
      </w:r>
      <w:r w:rsidR="00B120E5" w:rsidRPr="009B310C">
        <w:t xml:space="preserve"> 2023</w:t>
      </w:r>
    </w:p>
    <w:p w14:paraId="26E65E96" w14:textId="77777777" w:rsidR="00A662D7" w:rsidRPr="009B310C" w:rsidRDefault="00A662D7" w:rsidP="00822A26">
      <w:pPr>
        <w:jc w:val="both"/>
        <w:rPr>
          <w:rFonts w:ascii="Arial" w:hAnsi="Arial" w:cs="Arial"/>
          <w:sz w:val="17"/>
          <w:szCs w:val="17"/>
        </w:rPr>
      </w:pPr>
    </w:p>
    <w:p w14:paraId="6EC7571D" w14:textId="77777777" w:rsidR="00A662D7" w:rsidRPr="009B310C" w:rsidRDefault="00A662D7" w:rsidP="00822A26">
      <w:pPr>
        <w:jc w:val="both"/>
        <w:rPr>
          <w:rFonts w:ascii="Arial" w:hAnsi="Arial" w:cs="Arial"/>
          <w:sz w:val="13"/>
          <w:szCs w:val="13"/>
        </w:rPr>
      </w:pPr>
    </w:p>
    <w:p w14:paraId="7065DD55" w14:textId="77777777" w:rsidR="00A662D7" w:rsidRPr="009B310C" w:rsidRDefault="00A662D7" w:rsidP="00677346">
      <w:pPr>
        <w:jc w:val="center"/>
        <w:rPr>
          <w:rFonts w:ascii="Arial" w:hAnsi="Arial" w:cs="Arial"/>
          <w:sz w:val="20"/>
          <w:szCs w:val="20"/>
        </w:rPr>
      </w:pPr>
    </w:p>
    <w:p w14:paraId="0EE8F201" w14:textId="77777777" w:rsidR="00A662D7" w:rsidRPr="009B310C" w:rsidRDefault="00A662D7" w:rsidP="00822A26">
      <w:pPr>
        <w:jc w:val="both"/>
        <w:rPr>
          <w:rFonts w:ascii="Arial" w:hAnsi="Arial" w:cs="Arial"/>
          <w:sz w:val="20"/>
          <w:szCs w:val="20"/>
        </w:rPr>
      </w:pPr>
    </w:p>
    <w:p w14:paraId="1998C80A" w14:textId="77777777" w:rsidR="00A662D7" w:rsidRPr="009B310C" w:rsidRDefault="00A662D7" w:rsidP="00822A26">
      <w:pPr>
        <w:jc w:val="both"/>
        <w:rPr>
          <w:rFonts w:ascii="Arial" w:hAnsi="Arial" w:cs="Arial"/>
          <w:sz w:val="20"/>
          <w:szCs w:val="20"/>
        </w:rPr>
      </w:pPr>
    </w:p>
    <w:p w14:paraId="153ED98A" w14:textId="77777777" w:rsidR="00A662D7" w:rsidRPr="009B310C" w:rsidRDefault="00B120E5" w:rsidP="00822A26">
      <w:pPr>
        <w:pStyle w:val="BodyText"/>
        <w:ind w:left="0" w:right="3"/>
        <w:jc w:val="center"/>
        <w:rPr>
          <w:rFonts w:cs="Arial"/>
        </w:rPr>
      </w:pPr>
      <w:r w:rsidRPr="009B310C">
        <w:t>Tá comhionannas deiseanna de pholasaí daingean ag an tSeirbhís Phromhaidh.</w:t>
      </w:r>
    </w:p>
    <w:p w14:paraId="272C3590" w14:textId="77777777" w:rsidR="00A662D7" w:rsidRPr="009B310C" w:rsidRDefault="00A662D7" w:rsidP="00822A26">
      <w:pPr>
        <w:jc w:val="center"/>
        <w:rPr>
          <w:rFonts w:ascii="Arial" w:hAnsi="Arial" w:cs="Arial"/>
          <w:sz w:val="24"/>
          <w:szCs w:val="24"/>
        </w:rPr>
      </w:pPr>
    </w:p>
    <w:p w14:paraId="660F9227" w14:textId="77777777" w:rsidR="00A662D7" w:rsidRPr="009B310C" w:rsidRDefault="00B120E5" w:rsidP="00822A26">
      <w:pPr>
        <w:pStyle w:val="BodyText"/>
        <w:ind w:left="124" w:right="124"/>
        <w:jc w:val="center"/>
        <w:rPr>
          <w:rFonts w:cs="Arial"/>
        </w:rPr>
      </w:pPr>
      <w:r w:rsidRPr="009B310C">
        <w:t>Rithfidh an tSeirbhís Phromhaidh an comórtas seo i gcomhréir le Cóid Chleachtais le haghaidh Ceapacháin chun Poist sa Státseirbhís agus sa tSeirbhís Phoiblí arna ullmhú ag an gCoimisiún um Cheapacháin Seirbhíse Poiblí (CCSP).</w:t>
      </w:r>
    </w:p>
    <w:p w14:paraId="7E66CEE3" w14:textId="77777777" w:rsidR="00C32AA8" w:rsidRPr="009B310C" w:rsidRDefault="00C32AA8" w:rsidP="00822A26">
      <w:pPr>
        <w:pStyle w:val="BodyText"/>
        <w:ind w:left="124" w:right="124"/>
        <w:jc w:val="center"/>
        <w:rPr>
          <w:rFonts w:cs="Arial"/>
        </w:rPr>
      </w:pPr>
    </w:p>
    <w:p w14:paraId="491BC9CF" w14:textId="77777777" w:rsidR="00A662D7" w:rsidRPr="009B310C" w:rsidRDefault="00B120E5" w:rsidP="00822A26">
      <w:pPr>
        <w:pStyle w:val="BodyText"/>
        <w:ind w:left="2"/>
        <w:jc w:val="center"/>
        <w:rPr>
          <w:rFonts w:cs="Arial"/>
        </w:rPr>
      </w:pPr>
      <w:r w:rsidRPr="009B310C">
        <w:t xml:space="preserve">Tá na Cóid Iompair sin foilsithe ag an CCSP agus iad ar fáil ar </w:t>
      </w:r>
      <w:hyperlink r:id="rId14">
        <w:r w:rsidRPr="009B310C">
          <w:rPr>
            <w:color w:val="0000FF"/>
            <w:u w:val="single" w:color="0000FF"/>
          </w:rPr>
          <w:t>www.cpsa.ie</w:t>
        </w:r>
      </w:hyperlink>
    </w:p>
    <w:p w14:paraId="4A19E10A" w14:textId="77777777" w:rsidR="00A662D7" w:rsidRPr="009B310C" w:rsidRDefault="00A662D7" w:rsidP="00822A26">
      <w:pPr>
        <w:jc w:val="center"/>
        <w:rPr>
          <w:rFonts w:ascii="Arial" w:hAnsi="Arial" w:cs="Arial"/>
          <w:sz w:val="18"/>
          <w:szCs w:val="18"/>
        </w:rPr>
      </w:pPr>
    </w:p>
    <w:p w14:paraId="5DDB2A7A" w14:textId="77777777" w:rsidR="00A662D7" w:rsidRPr="009B310C" w:rsidRDefault="00A662D7" w:rsidP="00822A26">
      <w:pPr>
        <w:jc w:val="center"/>
        <w:rPr>
          <w:rFonts w:ascii="Arial" w:hAnsi="Arial" w:cs="Arial"/>
          <w:sz w:val="20"/>
          <w:szCs w:val="20"/>
        </w:rPr>
      </w:pPr>
    </w:p>
    <w:p w14:paraId="3BF96F19" w14:textId="77777777" w:rsidR="00A662D7" w:rsidRPr="009B310C" w:rsidRDefault="00A662D7" w:rsidP="00822A26">
      <w:pPr>
        <w:jc w:val="center"/>
        <w:rPr>
          <w:rFonts w:ascii="Arial" w:hAnsi="Arial" w:cs="Arial"/>
          <w:sz w:val="20"/>
          <w:szCs w:val="20"/>
        </w:rPr>
      </w:pPr>
    </w:p>
    <w:p w14:paraId="6B27F7AF" w14:textId="77777777" w:rsidR="00A662D7" w:rsidRPr="009B310C" w:rsidRDefault="00A662D7" w:rsidP="00822A26">
      <w:pPr>
        <w:jc w:val="center"/>
        <w:rPr>
          <w:rFonts w:ascii="Arial" w:hAnsi="Arial" w:cs="Arial"/>
          <w:sz w:val="20"/>
          <w:szCs w:val="20"/>
        </w:rPr>
      </w:pPr>
    </w:p>
    <w:p w14:paraId="7755DA19" w14:textId="77777777" w:rsidR="00A662D7" w:rsidRPr="009B310C" w:rsidRDefault="00620B3E" w:rsidP="00822A26">
      <w:pPr>
        <w:jc w:val="center"/>
        <w:rPr>
          <w:rFonts w:ascii="Arial" w:hAnsi="Arial" w:cs="Arial"/>
          <w:sz w:val="20"/>
          <w:szCs w:val="20"/>
        </w:rPr>
      </w:pPr>
      <w:r w:rsidRPr="009B310C">
        <w:rPr>
          <w:rFonts w:ascii="Arial" w:hAnsi="Arial"/>
          <w:noProof/>
          <w:lang w:val="en-IE" w:eastAsia="en-IE"/>
        </w:rPr>
        <mc:AlternateContent>
          <mc:Choice Requires="wpg">
            <w:drawing>
              <wp:anchor distT="0" distB="0" distL="114300" distR="114300" simplePos="0" relativeHeight="251657728" behindDoc="1" locked="0" layoutInCell="1" allowOverlap="1" wp14:anchorId="2CD016D2" wp14:editId="46084869">
                <wp:simplePos x="0" y="0"/>
                <wp:positionH relativeFrom="margin">
                  <wp:align>center</wp:align>
                </wp:positionH>
                <wp:positionV relativeFrom="paragraph">
                  <wp:posOffset>5080</wp:posOffset>
                </wp:positionV>
                <wp:extent cx="4623435" cy="635"/>
                <wp:effectExtent l="0" t="0" r="24765" b="18415"/>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3435" cy="635"/>
                          <a:chOff x="1162" y="-192"/>
                          <a:chExt cx="9708" cy="2"/>
                        </a:xfrm>
                      </wpg:grpSpPr>
                      <wps:wsp>
                        <wps:cNvPr id="38" name="Freeform 36"/>
                        <wps:cNvSpPr>
                          <a:spLocks/>
                        </wps:cNvSpPr>
                        <wps:spPr bwMode="auto">
                          <a:xfrm>
                            <a:off x="1162" y="-192"/>
                            <a:ext cx="9708" cy="2"/>
                          </a:xfrm>
                          <a:custGeom>
                            <a:avLst/>
                            <a:gdLst>
                              <a:gd name="T0" fmla="+- 0 1162 1162"/>
                              <a:gd name="T1" fmla="*/ T0 w 9708"/>
                              <a:gd name="T2" fmla="+- 0 10869 1162"/>
                              <a:gd name="T3" fmla="*/ T2 w 9708"/>
                            </a:gdLst>
                            <a:ahLst/>
                            <a:cxnLst>
                              <a:cxn ang="0">
                                <a:pos x="T1" y="0"/>
                              </a:cxn>
                              <a:cxn ang="0">
                                <a:pos x="T3" y="0"/>
                              </a:cxn>
                            </a:cxnLst>
                            <a:rect l="0" t="0" r="r" b="b"/>
                            <a:pathLst>
                              <a:path w="9708">
                                <a:moveTo>
                                  <a:pt x="0" y="0"/>
                                </a:moveTo>
                                <a:lnTo>
                                  <a:pt x="970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1A15071" id="Group 35" o:spid="_x0000_s1026" style="position:absolute;margin-left:0;margin-top:.4pt;width:364.05pt;height:.05pt;z-index:-251658752;mso-position-horizontal:center;mso-position-horizontal-relative:margin" coordorigin="1162,-192" coordsize="9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">
                <v:shape id="Freeform 36" o:spid="_x0000_s1027" style="position:absolute;left:1162;top:-192;width:9708;height:2;visibility:visible;mso-wrap-style:square;v-text-anchor:top" coordsize="9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" path="m,l9707,e" filled="f" strokeweight="1.54pt">
                  <v:path arrowok="t" o:connecttype="custom" o:connectlocs="0,0;9707,0" o:connectangles="0,0"/>
                </v:shape>
                <w10:wrap anchorx="margin"/>
              </v:group>
            </w:pict>
          </mc:Fallback>
        </mc:AlternateContent>
      </w:r>
    </w:p>
    <w:p w14:paraId="0083590C" w14:textId="77777777" w:rsidR="00583573" w:rsidRPr="009B310C" w:rsidRDefault="00583573" w:rsidP="00583573">
      <w:pPr>
        <w:ind w:right="622"/>
        <w:jc w:val="center"/>
        <w:rPr>
          <w:rFonts w:ascii="Arial" w:eastAsia="Arial" w:hAnsi="Arial" w:cs="Arial"/>
          <w:b/>
          <w:bCs/>
          <w:u w:val="single"/>
        </w:rPr>
      </w:pPr>
      <w:r w:rsidRPr="009B310C">
        <w:rPr>
          <w:rFonts w:ascii="Arial" w:hAnsi="Arial"/>
          <w:b/>
          <w:u w:val="single"/>
        </w:rPr>
        <w:t>TEAGMHÁIL: Martin Greer (Staffline Recruitment)</w:t>
      </w:r>
    </w:p>
    <w:p w14:paraId="49FBDC8D" w14:textId="77777777" w:rsidR="00583573" w:rsidRPr="009B310C" w:rsidRDefault="00583573" w:rsidP="00583573">
      <w:pPr>
        <w:jc w:val="center"/>
        <w:rPr>
          <w:rFonts w:ascii="Arial" w:hAnsi="Arial" w:cs="Arial"/>
          <w:sz w:val="12"/>
          <w:szCs w:val="12"/>
          <w:highlight w:val="yellow"/>
        </w:rPr>
      </w:pPr>
    </w:p>
    <w:p w14:paraId="5E48FA18" w14:textId="77777777" w:rsidR="00583573" w:rsidRPr="009B310C" w:rsidRDefault="00583573" w:rsidP="00583573">
      <w:pPr>
        <w:pStyle w:val="BodyText"/>
        <w:ind w:left="0" w:right="3"/>
        <w:jc w:val="center"/>
        <w:rPr>
          <w:rFonts w:cs="Arial"/>
          <w:spacing w:val="2"/>
          <w:sz w:val="18"/>
          <w:szCs w:val="18"/>
          <w:highlight w:val="yellow"/>
        </w:rPr>
      </w:pPr>
    </w:p>
    <w:p w14:paraId="30AF4D1A" w14:textId="77777777" w:rsidR="00583573" w:rsidRPr="009B310C" w:rsidRDefault="00583573" w:rsidP="00583573">
      <w:pPr>
        <w:pStyle w:val="BodyText"/>
        <w:ind w:left="0" w:right="3"/>
        <w:jc w:val="center"/>
        <w:rPr>
          <w:rFonts w:cs="Arial"/>
          <w:spacing w:val="2"/>
          <w:sz w:val="18"/>
          <w:szCs w:val="18"/>
          <w:highlight w:val="yellow"/>
        </w:rPr>
      </w:pPr>
    </w:p>
    <w:p w14:paraId="502DA4E1" w14:textId="018BBD5E" w:rsidR="00583573" w:rsidRPr="009B310C" w:rsidRDefault="00583573" w:rsidP="00583573">
      <w:pPr>
        <w:pStyle w:val="BodyText"/>
        <w:ind w:left="0" w:right="3"/>
        <w:jc w:val="center"/>
        <w:rPr>
          <w:rFonts w:cs="Arial"/>
        </w:rPr>
      </w:pPr>
      <w:r w:rsidRPr="009B310C">
        <w:rPr>
          <w:u w:val="single"/>
        </w:rPr>
        <w:t>RÍOMHPHOST</w:t>
      </w:r>
      <w:r w:rsidR="00250199">
        <w:fldChar w:fldCharType="begin"/>
      </w:r>
      <w:r w:rsidR="00250199">
        <w:instrText xml:space="preserve"> HYPERLINK "mailto:midvolrecruitment@publicjobs.ie" \h </w:instrText>
      </w:r>
      <w:r w:rsidR="00250199">
        <w:fldChar w:fldCharType="separate"/>
      </w:r>
      <w:r w:rsidRPr="009B310C">
        <w:t xml:space="preserve">:  </w:t>
      </w:r>
      <w:r w:rsidR="00250199">
        <w:fldChar w:fldCharType="end"/>
      </w:r>
      <w:r w:rsidRPr="009B310C">
        <w:t>martin.greer@staffline</w:t>
      </w:r>
      <w:r w:rsidR="00250199">
        <w:rPr>
          <w:lang w:val="en-IE"/>
        </w:rPr>
        <w:t>recruit</w:t>
      </w:r>
      <w:r w:rsidR="00250199">
        <w:t>.com</w:t>
      </w:r>
      <w:r w:rsidRPr="009B310C">
        <w:t xml:space="preserve"> </w:t>
      </w:r>
    </w:p>
    <w:p w14:paraId="021B1BB1" w14:textId="77777777" w:rsidR="00583573" w:rsidRPr="009B310C" w:rsidRDefault="00583573" w:rsidP="00583573">
      <w:pPr>
        <w:jc w:val="center"/>
        <w:rPr>
          <w:rFonts w:ascii="Arial" w:hAnsi="Arial" w:cs="Arial"/>
          <w:sz w:val="17"/>
          <w:szCs w:val="17"/>
        </w:rPr>
      </w:pPr>
    </w:p>
    <w:p w14:paraId="65020182" w14:textId="77777777" w:rsidR="00583573" w:rsidRPr="009B310C" w:rsidRDefault="00583573" w:rsidP="00583573">
      <w:pPr>
        <w:jc w:val="center"/>
        <w:rPr>
          <w:rFonts w:ascii="Arial" w:hAnsi="Arial" w:cs="Arial"/>
          <w:sz w:val="20"/>
          <w:szCs w:val="20"/>
        </w:rPr>
      </w:pPr>
    </w:p>
    <w:p w14:paraId="1900B884" w14:textId="77777777" w:rsidR="00583573" w:rsidRPr="009B310C" w:rsidRDefault="00583573" w:rsidP="00583573">
      <w:pPr>
        <w:pStyle w:val="BodyText"/>
        <w:ind w:left="0" w:right="2"/>
        <w:jc w:val="center"/>
        <w:rPr>
          <w:rFonts w:cs="Arial"/>
        </w:rPr>
        <w:sectPr w:rsidR="00583573" w:rsidRPr="009B310C" w:rsidSect="00822A26">
          <w:footerReference w:type="default" r:id="rId15"/>
          <w:type w:val="nextColumn"/>
          <w:pgSz w:w="11907" w:h="16840"/>
          <w:pgMar w:top="1040" w:right="960" w:bottom="760" w:left="1080" w:header="720" w:footer="574" w:gutter="0"/>
          <w:pgNumType w:start="1"/>
          <w:cols w:space="720"/>
        </w:sectPr>
      </w:pPr>
      <w:r w:rsidRPr="009B310C">
        <w:t xml:space="preserve">Uimhir Theileafóin: +44 (0)7501507307   </w:t>
      </w:r>
    </w:p>
    <w:p w14:paraId="5A35511A" w14:textId="77777777" w:rsidR="00A662D7" w:rsidRPr="009B310C" w:rsidRDefault="00B120E5" w:rsidP="00822A26">
      <w:pPr>
        <w:pStyle w:val="Heading2"/>
        <w:ind w:left="3732" w:right="3740"/>
        <w:jc w:val="both"/>
        <w:rPr>
          <w:rFonts w:cs="Arial"/>
          <w:b w:val="0"/>
          <w:bCs w:val="0"/>
        </w:rPr>
      </w:pPr>
      <w:r w:rsidRPr="009B310C">
        <w:lastRenderedPageBreak/>
        <w:t>CLÁR AN ÁBHAIR</w:t>
      </w:r>
    </w:p>
    <w:p w14:paraId="4A7537E6" w14:textId="77777777" w:rsidR="00A662D7" w:rsidRPr="009B310C" w:rsidRDefault="00A662D7" w:rsidP="00822A26">
      <w:pPr>
        <w:jc w:val="both"/>
        <w:rPr>
          <w:rFonts w:ascii="Arial" w:hAnsi="Arial" w:cs="Arial"/>
          <w:sz w:val="18"/>
          <w:szCs w:val="18"/>
        </w:rPr>
      </w:pPr>
    </w:p>
    <w:p w14:paraId="0DEE4A26" w14:textId="77777777" w:rsidR="00A662D7" w:rsidRPr="009B310C" w:rsidRDefault="00A662D7" w:rsidP="00822A26">
      <w:pPr>
        <w:jc w:val="both"/>
        <w:rPr>
          <w:rFonts w:ascii="Arial" w:hAnsi="Arial" w:cs="Arial"/>
          <w:sz w:val="20"/>
          <w:szCs w:val="20"/>
        </w:rPr>
      </w:pPr>
    </w:p>
    <w:p w14:paraId="099F543F" w14:textId="77777777" w:rsidR="00A662D7" w:rsidRPr="009B310C" w:rsidRDefault="00A662D7" w:rsidP="00822A26">
      <w:pPr>
        <w:jc w:val="both"/>
        <w:rPr>
          <w:rFonts w:ascii="Arial" w:hAnsi="Arial" w:cs="Arial"/>
          <w:sz w:val="20"/>
          <w:szCs w:val="20"/>
        </w:rPr>
      </w:pPr>
    </w:p>
    <w:p w14:paraId="406FB074" w14:textId="51EE051F" w:rsidR="00A662D7" w:rsidRPr="009B310C" w:rsidRDefault="00B120E5" w:rsidP="00822A26">
      <w:pPr>
        <w:pStyle w:val="BodyText"/>
        <w:ind w:left="6411"/>
        <w:jc w:val="both"/>
        <w:rPr>
          <w:rFonts w:cs="Arial"/>
        </w:rPr>
      </w:pPr>
      <w:r w:rsidRPr="009B310C">
        <w:t>Leathanach</w:t>
      </w:r>
    </w:p>
    <w:p w14:paraId="33475F16" w14:textId="77777777" w:rsidR="004A004C" w:rsidRPr="009B310C" w:rsidRDefault="004A004C" w:rsidP="00822A26">
      <w:pPr>
        <w:pStyle w:val="BodyText"/>
        <w:ind w:left="6411"/>
        <w:jc w:val="both"/>
        <w:rPr>
          <w:rFonts w:cs="Arial"/>
        </w:rPr>
      </w:pPr>
    </w:p>
    <w:sdt>
      <w:sdtPr>
        <w:rPr>
          <w:rFonts w:cs="Arial"/>
        </w:rPr>
        <w:id w:val="1307516074"/>
        <w:docPartObj>
          <w:docPartGallery w:val="Table of Contents"/>
          <w:docPartUnique/>
        </w:docPartObj>
      </w:sdtPr>
      <w:sdtEndPr/>
      <w:sdtContent>
        <w:p w14:paraId="17D13B7E" w14:textId="77777777" w:rsidR="00A662D7" w:rsidRPr="009B310C" w:rsidRDefault="00D956C6" w:rsidP="00822A26">
          <w:pPr>
            <w:pStyle w:val="TOC1"/>
            <w:tabs>
              <w:tab w:val="left" w:pos="6596"/>
            </w:tabs>
            <w:spacing w:before="0"/>
            <w:jc w:val="both"/>
            <w:rPr>
              <w:rFonts w:cs="Arial"/>
            </w:rPr>
          </w:pPr>
          <w:hyperlink w:anchor="_TOC_250005" w:history="1">
            <w:r w:rsidR="00390815" w:rsidRPr="009B310C">
              <w:t>An Ról</w:t>
            </w:r>
            <w:r w:rsidR="00390815" w:rsidRPr="009B310C">
              <w:tab/>
              <w:t>3</w:t>
            </w:r>
          </w:hyperlink>
        </w:p>
        <w:p w14:paraId="50E41316" w14:textId="77777777" w:rsidR="00C32AA8" w:rsidRPr="009B310C" w:rsidRDefault="00C32AA8" w:rsidP="00822A26">
          <w:pPr>
            <w:pStyle w:val="TOC1"/>
            <w:tabs>
              <w:tab w:val="left" w:pos="6596"/>
            </w:tabs>
            <w:spacing w:before="0"/>
            <w:jc w:val="both"/>
            <w:rPr>
              <w:rFonts w:cs="Arial"/>
            </w:rPr>
          </w:pPr>
        </w:p>
        <w:p w14:paraId="58BD0350" w14:textId="77777777" w:rsidR="00C32AA8" w:rsidRPr="009B310C" w:rsidRDefault="00C32AA8" w:rsidP="00822A26">
          <w:pPr>
            <w:pStyle w:val="TOC1"/>
            <w:tabs>
              <w:tab w:val="left" w:pos="6596"/>
            </w:tabs>
            <w:spacing w:before="0"/>
            <w:jc w:val="both"/>
            <w:rPr>
              <w:rFonts w:cs="Arial"/>
            </w:rPr>
          </w:pPr>
        </w:p>
        <w:p w14:paraId="66350979" w14:textId="39FDB678" w:rsidR="00A662D7" w:rsidRPr="009B310C" w:rsidRDefault="00B120E5" w:rsidP="00822A26">
          <w:pPr>
            <w:pStyle w:val="TOC1"/>
            <w:tabs>
              <w:tab w:val="left" w:pos="6596"/>
            </w:tabs>
            <w:spacing w:before="0"/>
            <w:jc w:val="both"/>
            <w:rPr>
              <w:rFonts w:cs="Arial"/>
            </w:rPr>
          </w:pPr>
          <w:r w:rsidRPr="009B310C">
            <w:t>Riachtanais Iontrála</w:t>
          </w:r>
          <w:r w:rsidRPr="009B310C">
            <w:tab/>
            <w:t>5</w:t>
          </w:r>
        </w:p>
        <w:p w14:paraId="1BB95900" w14:textId="77777777" w:rsidR="00C32AA8" w:rsidRPr="009B310C" w:rsidRDefault="00C32AA8" w:rsidP="00822A26">
          <w:pPr>
            <w:pStyle w:val="TOC1"/>
            <w:tabs>
              <w:tab w:val="left" w:pos="6596"/>
            </w:tabs>
            <w:spacing w:before="0"/>
            <w:jc w:val="both"/>
            <w:rPr>
              <w:rFonts w:cs="Arial"/>
            </w:rPr>
          </w:pPr>
        </w:p>
        <w:p w14:paraId="30981A03" w14:textId="77777777" w:rsidR="00C32AA8" w:rsidRPr="009B310C" w:rsidRDefault="00C32AA8" w:rsidP="00822A26">
          <w:pPr>
            <w:pStyle w:val="TOC1"/>
            <w:tabs>
              <w:tab w:val="left" w:pos="6596"/>
            </w:tabs>
            <w:spacing w:before="0"/>
            <w:jc w:val="both"/>
            <w:rPr>
              <w:rFonts w:cs="Arial"/>
            </w:rPr>
          </w:pPr>
        </w:p>
        <w:p w14:paraId="3CD81114" w14:textId="73152BF6" w:rsidR="00C32AA8" w:rsidRPr="009B310C" w:rsidRDefault="00D956C6" w:rsidP="00822A26">
          <w:pPr>
            <w:pStyle w:val="TOC1"/>
            <w:tabs>
              <w:tab w:val="left" w:pos="6596"/>
            </w:tabs>
            <w:spacing w:before="0"/>
            <w:jc w:val="both"/>
            <w:rPr>
              <w:rFonts w:cs="Arial"/>
            </w:rPr>
          </w:pPr>
          <w:hyperlink w:anchor="_TOC_250004" w:history="1">
            <w:r w:rsidR="00390815" w:rsidRPr="009B310C">
              <w:t>Na Príomhchoinníollacha Seirbhíse</w:t>
            </w:r>
            <w:r w:rsidR="009B310C">
              <w:tab/>
            </w:r>
            <w:r w:rsidR="009B310C">
              <w:rPr>
                <w:lang w:val="en-IE"/>
              </w:rPr>
              <w:t>7</w:t>
            </w:r>
            <w:r w:rsidR="00390815" w:rsidRPr="009B310C">
              <w:cr/>
            </w:r>
          </w:hyperlink>
        </w:p>
        <w:p w14:paraId="4814056E" w14:textId="77777777" w:rsidR="00C32AA8" w:rsidRPr="009B310C" w:rsidRDefault="00C32AA8" w:rsidP="00822A26">
          <w:pPr>
            <w:pStyle w:val="TOC1"/>
            <w:tabs>
              <w:tab w:val="left" w:pos="6596"/>
            </w:tabs>
            <w:spacing w:before="0"/>
            <w:jc w:val="both"/>
            <w:rPr>
              <w:rFonts w:cs="Arial"/>
            </w:rPr>
          </w:pPr>
        </w:p>
        <w:p w14:paraId="43212CA5" w14:textId="78C99C38" w:rsidR="00A662D7" w:rsidRPr="009B310C" w:rsidRDefault="00D956C6" w:rsidP="00822A26">
          <w:pPr>
            <w:pStyle w:val="TOC1"/>
            <w:tabs>
              <w:tab w:val="left" w:pos="6534"/>
            </w:tabs>
            <w:spacing w:before="0"/>
            <w:jc w:val="both"/>
            <w:rPr>
              <w:rFonts w:cs="Arial"/>
            </w:rPr>
          </w:pPr>
          <w:hyperlink w:anchor="_TOC_250003" w:history="1">
            <w:r w:rsidR="00390815" w:rsidRPr="009B310C">
              <w:t>Próiseas an Chomórtais</w:t>
            </w:r>
            <w:r w:rsidR="00390815" w:rsidRPr="009B310C">
              <w:tab/>
              <w:t>1</w:t>
            </w:r>
          </w:hyperlink>
          <w:r w:rsidR="00390815" w:rsidRPr="009B310C">
            <w:t>3</w:t>
          </w:r>
        </w:p>
        <w:p w14:paraId="6ABA8E0E" w14:textId="77777777" w:rsidR="00C32AA8" w:rsidRPr="009B310C" w:rsidRDefault="00C32AA8" w:rsidP="00822A26">
          <w:pPr>
            <w:pStyle w:val="TOC1"/>
            <w:tabs>
              <w:tab w:val="left" w:pos="6534"/>
            </w:tabs>
            <w:spacing w:before="0"/>
            <w:jc w:val="both"/>
            <w:rPr>
              <w:rFonts w:cs="Arial"/>
            </w:rPr>
          </w:pPr>
        </w:p>
        <w:p w14:paraId="11E8A04E" w14:textId="77777777" w:rsidR="00C32AA8" w:rsidRPr="009B310C" w:rsidRDefault="00C32AA8" w:rsidP="00822A26">
          <w:pPr>
            <w:pStyle w:val="TOC1"/>
            <w:tabs>
              <w:tab w:val="left" w:pos="6534"/>
            </w:tabs>
            <w:spacing w:before="0"/>
            <w:jc w:val="both"/>
            <w:rPr>
              <w:rFonts w:cs="Arial"/>
            </w:rPr>
          </w:pPr>
        </w:p>
        <w:p w14:paraId="245A956C" w14:textId="2DC14471" w:rsidR="00A662D7" w:rsidRPr="009B310C" w:rsidRDefault="00D956C6" w:rsidP="00822A26">
          <w:pPr>
            <w:pStyle w:val="TOC1"/>
            <w:tabs>
              <w:tab w:val="left" w:pos="6534"/>
            </w:tabs>
            <w:spacing w:before="0"/>
            <w:jc w:val="both"/>
            <w:rPr>
              <w:rFonts w:cs="Arial"/>
              <w:spacing w:val="-1"/>
            </w:rPr>
          </w:pPr>
          <w:hyperlink w:anchor="_TOC_250002" w:history="1">
            <w:r w:rsidR="00390815" w:rsidRPr="009B310C">
              <w:t>An Dáta Deiridh</w:t>
            </w:r>
            <w:r w:rsidR="00390815" w:rsidRPr="009B310C">
              <w:tab/>
              <w:t>1</w:t>
            </w:r>
          </w:hyperlink>
          <w:r w:rsidR="00390815" w:rsidRPr="009B310C">
            <w:t>3</w:t>
          </w:r>
        </w:p>
        <w:p w14:paraId="422315D8" w14:textId="77777777" w:rsidR="00822A26" w:rsidRPr="009B310C" w:rsidRDefault="00822A26" w:rsidP="00822A26">
          <w:pPr>
            <w:pStyle w:val="TOC1"/>
            <w:tabs>
              <w:tab w:val="left" w:pos="6534"/>
            </w:tabs>
            <w:spacing w:before="0"/>
            <w:jc w:val="both"/>
            <w:rPr>
              <w:rFonts w:cs="Arial"/>
              <w:spacing w:val="-1"/>
            </w:rPr>
          </w:pPr>
        </w:p>
        <w:p w14:paraId="5709CF7E" w14:textId="77777777" w:rsidR="00C32AA8" w:rsidRPr="009B310C" w:rsidRDefault="00C32AA8" w:rsidP="00822A26">
          <w:pPr>
            <w:pStyle w:val="TOC1"/>
            <w:tabs>
              <w:tab w:val="left" w:pos="6534"/>
            </w:tabs>
            <w:spacing w:before="0"/>
            <w:jc w:val="both"/>
            <w:rPr>
              <w:rFonts w:cs="Arial"/>
            </w:rPr>
          </w:pPr>
        </w:p>
        <w:p w14:paraId="2E69EE50" w14:textId="345BD9C6" w:rsidR="00A662D7" w:rsidRPr="009B310C" w:rsidRDefault="00D956C6" w:rsidP="00822A26">
          <w:pPr>
            <w:pStyle w:val="TOC1"/>
            <w:tabs>
              <w:tab w:val="left" w:pos="6534"/>
            </w:tabs>
            <w:spacing w:before="0"/>
            <w:jc w:val="both"/>
            <w:rPr>
              <w:rFonts w:cs="Arial"/>
            </w:rPr>
          </w:pPr>
          <w:hyperlink w:anchor="_TOC_250001" w:history="1">
            <w:r w:rsidR="00390815" w:rsidRPr="009B310C">
              <w:t>Modhanna Roghnúcháin</w:t>
            </w:r>
            <w:r w:rsidR="00390815" w:rsidRPr="009B310C">
              <w:tab/>
              <w:t>1</w:t>
            </w:r>
          </w:hyperlink>
          <w:r w:rsidR="00390815" w:rsidRPr="009B310C">
            <w:t>3</w:t>
          </w:r>
        </w:p>
        <w:p w14:paraId="30E84F3A" w14:textId="77777777" w:rsidR="00822A26" w:rsidRPr="009B310C" w:rsidRDefault="00822A26" w:rsidP="00822A26">
          <w:pPr>
            <w:pStyle w:val="TOC1"/>
            <w:tabs>
              <w:tab w:val="left" w:pos="6534"/>
            </w:tabs>
            <w:spacing w:before="0"/>
            <w:jc w:val="both"/>
            <w:rPr>
              <w:rFonts w:cs="Arial"/>
            </w:rPr>
          </w:pPr>
        </w:p>
        <w:p w14:paraId="5B342794" w14:textId="77777777" w:rsidR="00C32AA8" w:rsidRPr="009B310C" w:rsidRDefault="00C32AA8" w:rsidP="00822A26">
          <w:pPr>
            <w:pStyle w:val="TOC1"/>
            <w:tabs>
              <w:tab w:val="left" w:pos="6534"/>
            </w:tabs>
            <w:spacing w:before="0"/>
            <w:jc w:val="both"/>
            <w:rPr>
              <w:rFonts w:cs="Arial"/>
            </w:rPr>
          </w:pPr>
        </w:p>
        <w:p w14:paraId="7ADF4BDA" w14:textId="1B316ECD" w:rsidR="00A662D7" w:rsidRPr="009B310C" w:rsidRDefault="00B120E5" w:rsidP="00822A26">
          <w:pPr>
            <w:pStyle w:val="TOC1"/>
            <w:tabs>
              <w:tab w:val="left" w:pos="6534"/>
            </w:tabs>
            <w:spacing w:before="0"/>
            <w:jc w:val="both"/>
            <w:rPr>
              <w:rFonts w:cs="Arial"/>
            </w:rPr>
          </w:pPr>
          <w:r w:rsidRPr="009B310C">
            <w:t>Cearta Iarrthóirí</w:t>
          </w:r>
          <w:r w:rsidRPr="009B310C">
            <w:tab/>
            <w:t>16</w:t>
          </w:r>
        </w:p>
        <w:p w14:paraId="636DEA65" w14:textId="77777777" w:rsidR="00822A26" w:rsidRPr="009B310C" w:rsidRDefault="00822A26" w:rsidP="00822A26">
          <w:pPr>
            <w:pStyle w:val="TOC1"/>
            <w:tabs>
              <w:tab w:val="left" w:pos="6534"/>
            </w:tabs>
            <w:spacing w:before="0"/>
            <w:jc w:val="both"/>
            <w:rPr>
              <w:rFonts w:cs="Arial"/>
            </w:rPr>
          </w:pPr>
        </w:p>
        <w:p w14:paraId="0AC61CCE" w14:textId="5E259B80" w:rsidR="00C32AA8" w:rsidRPr="009B310C" w:rsidRDefault="00C32AA8" w:rsidP="00822A26">
          <w:pPr>
            <w:pStyle w:val="TOC1"/>
            <w:tabs>
              <w:tab w:val="left" w:pos="6534"/>
            </w:tabs>
            <w:spacing w:before="0"/>
            <w:jc w:val="both"/>
            <w:rPr>
              <w:rFonts w:cs="Arial"/>
            </w:rPr>
          </w:pPr>
        </w:p>
        <w:p w14:paraId="6D4BC4D4" w14:textId="595C70BA" w:rsidR="00A662D7" w:rsidRPr="009B310C" w:rsidRDefault="00D956C6" w:rsidP="00822A26">
          <w:pPr>
            <w:pStyle w:val="TOC1"/>
            <w:tabs>
              <w:tab w:val="left" w:pos="6534"/>
            </w:tabs>
            <w:spacing w:before="0"/>
            <w:jc w:val="both"/>
            <w:rPr>
              <w:rFonts w:cs="Arial"/>
            </w:rPr>
          </w:pPr>
          <w:hyperlink w:anchor="_TOC_250000" w:history="1">
            <w:r w:rsidR="00390815" w:rsidRPr="009B310C">
              <w:t>Oibleagáidí Iarrthóirí</w:t>
            </w:r>
            <w:r w:rsidR="00390815" w:rsidRPr="009B310C">
              <w:tab/>
              <w:t>1</w:t>
            </w:r>
          </w:hyperlink>
          <w:r w:rsidR="00390815" w:rsidRPr="009B310C">
            <w:t>7</w:t>
          </w:r>
        </w:p>
        <w:p w14:paraId="0ECAE97C" w14:textId="5DC0715F" w:rsidR="00822A26" w:rsidRPr="009B310C" w:rsidRDefault="00822A26" w:rsidP="00822A26">
          <w:pPr>
            <w:pStyle w:val="TOC1"/>
            <w:tabs>
              <w:tab w:val="left" w:pos="6534"/>
            </w:tabs>
            <w:spacing w:before="0"/>
            <w:jc w:val="both"/>
            <w:rPr>
              <w:rFonts w:cs="Arial"/>
            </w:rPr>
          </w:pPr>
        </w:p>
        <w:p w14:paraId="196C0640" w14:textId="34241A7B" w:rsidR="00C32AA8" w:rsidRPr="009B310C" w:rsidRDefault="00C32AA8" w:rsidP="00822A26">
          <w:pPr>
            <w:pStyle w:val="TOC1"/>
            <w:tabs>
              <w:tab w:val="left" w:pos="6534"/>
            </w:tabs>
            <w:spacing w:before="0"/>
            <w:jc w:val="both"/>
            <w:rPr>
              <w:rFonts w:cs="Arial"/>
            </w:rPr>
          </w:pPr>
        </w:p>
        <w:p w14:paraId="603894AC" w14:textId="7FF76C67" w:rsidR="00C32AA8" w:rsidRPr="009B310C" w:rsidRDefault="001420B7" w:rsidP="00822A26">
          <w:pPr>
            <w:pStyle w:val="TOC1"/>
            <w:tabs>
              <w:tab w:val="left" w:pos="6534"/>
            </w:tabs>
            <w:spacing w:before="0"/>
            <w:jc w:val="both"/>
            <w:rPr>
              <w:rFonts w:cs="Arial"/>
            </w:rPr>
          </w:pPr>
          <w:r w:rsidRPr="009B310C">
            <w:t>An Rialachán Ginearálta maidir le Cosaint Sonraí (GDPR)</w:t>
          </w:r>
          <w:r w:rsidRPr="009B310C">
            <w:tab/>
            <w:t>17</w:t>
          </w:r>
        </w:p>
        <w:p w14:paraId="75AC7900" w14:textId="77777777" w:rsidR="00822A26" w:rsidRPr="009B310C" w:rsidRDefault="00822A26" w:rsidP="00822A26">
          <w:pPr>
            <w:pStyle w:val="TOC1"/>
            <w:tabs>
              <w:tab w:val="left" w:pos="6534"/>
            </w:tabs>
            <w:spacing w:before="0"/>
            <w:jc w:val="both"/>
            <w:rPr>
              <w:rFonts w:cs="Arial"/>
            </w:rPr>
          </w:pPr>
        </w:p>
        <w:p w14:paraId="74AAF221" w14:textId="77777777" w:rsidR="00A662D7" w:rsidRPr="009B310C" w:rsidRDefault="00D956C6" w:rsidP="00822A26">
          <w:pPr>
            <w:pStyle w:val="TOC1"/>
            <w:tabs>
              <w:tab w:val="left" w:pos="6534"/>
            </w:tabs>
            <w:spacing w:before="0"/>
            <w:jc w:val="both"/>
            <w:rPr>
              <w:rFonts w:cs="Arial"/>
            </w:rPr>
          </w:pPr>
        </w:p>
      </w:sdtContent>
    </w:sdt>
    <w:p w14:paraId="5D17C303" w14:textId="77777777" w:rsidR="00A662D7" w:rsidRPr="009B310C" w:rsidRDefault="00A662D7" w:rsidP="00822A26">
      <w:pPr>
        <w:jc w:val="both"/>
        <w:rPr>
          <w:rFonts w:ascii="Arial" w:hAnsi="Arial" w:cs="Arial"/>
        </w:rPr>
        <w:sectPr w:rsidR="00A662D7" w:rsidRPr="009B310C" w:rsidSect="00822A26">
          <w:footerReference w:type="default" r:id="rId16"/>
          <w:type w:val="nextColumn"/>
          <w:pgSz w:w="11907" w:h="16840"/>
          <w:pgMar w:top="820" w:right="960" w:bottom="760" w:left="1080" w:header="0" w:footer="574" w:gutter="0"/>
          <w:cols w:space="720"/>
        </w:sectPr>
      </w:pPr>
    </w:p>
    <w:p w14:paraId="73A14100" w14:textId="77777777" w:rsidR="00A662D7" w:rsidRPr="009B310C" w:rsidRDefault="00620B3E" w:rsidP="00822A26">
      <w:pPr>
        <w:pStyle w:val="Heading2"/>
        <w:ind w:left="3729" w:right="3740"/>
        <w:jc w:val="center"/>
        <w:rPr>
          <w:rFonts w:cs="Arial"/>
          <w:b w:val="0"/>
          <w:bCs w:val="0"/>
        </w:rPr>
      </w:pPr>
      <w:r w:rsidRPr="009B310C">
        <w:rPr>
          <w:noProof/>
          <w:lang w:val="en-IE" w:eastAsia="en-IE"/>
        </w:rPr>
        <w:lastRenderedPageBreak/>
        <mc:AlternateContent>
          <mc:Choice Requires="wpg">
            <w:drawing>
              <wp:anchor distT="0" distB="0" distL="114300" distR="114300" simplePos="0" relativeHeight="251658752" behindDoc="1" locked="0" layoutInCell="1" allowOverlap="1" wp14:anchorId="46CEC0FB" wp14:editId="04CE390D">
                <wp:simplePos x="0" y="0"/>
                <wp:positionH relativeFrom="page">
                  <wp:posOffset>1456660</wp:posOffset>
                </wp:positionH>
                <wp:positionV relativeFrom="paragraph">
                  <wp:posOffset>-86242</wp:posOffset>
                </wp:positionV>
                <wp:extent cx="4624070" cy="522413"/>
                <wp:effectExtent l="0" t="0" r="24130" b="1143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4070" cy="522413"/>
                          <a:chOff x="904" y="-1136"/>
                          <a:chExt cx="9710" cy="897"/>
                        </a:xfrm>
                      </wpg:grpSpPr>
                      <wpg:grpSp>
                        <wpg:cNvPr id="5" name="Group 33"/>
                        <wpg:cNvGrpSpPr>
                          <a:grpSpLocks/>
                        </wpg:cNvGrpSpPr>
                        <wpg:grpSpPr bwMode="auto">
                          <a:xfrm>
                            <a:off x="941" y="-1049"/>
                            <a:ext cx="9636" cy="2"/>
                            <a:chOff x="941" y="-1049"/>
                            <a:chExt cx="9636" cy="2"/>
                          </a:xfrm>
                        </wpg:grpSpPr>
                        <wps:wsp>
                          <wps:cNvPr id="6" name="Freeform 34"/>
                          <wps:cNvSpPr>
                            <a:spLocks/>
                          </wps:cNvSpPr>
                          <wps:spPr bwMode="auto">
                            <a:xfrm>
                              <a:off x="941" y="-1049"/>
                              <a:ext cx="9636" cy="2"/>
                            </a:xfrm>
                            <a:custGeom>
                              <a:avLst/>
                              <a:gdLst>
                                <a:gd name="T0" fmla="+- 0 941 941"/>
                                <a:gd name="T1" fmla="*/ T0 w 9636"/>
                                <a:gd name="T2" fmla="+- 0 10576 941"/>
                                <a:gd name="T3" fmla="*/ T2 w 9636"/>
                              </a:gdLst>
                              <a:ahLst/>
                              <a:cxnLst>
                                <a:cxn ang="0">
                                  <a:pos x="T1" y="0"/>
                                </a:cxn>
                                <a:cxn ang="0">
                                  <a:pos x="T3" y="0"/>
                                </a:cxn>
                              </a:cxnLst>
                              <a:rect l="0" t="0" r="r" b="b"/>
                              <a:pathLst>
                                <a:path w="9636">
                                  <a:moveTo>
                                    <a:pt x="0" y="0"/>
                                  </a:moveTo>
                                  <a:lnTo>
                                    <a:pt x="9635" y="0"/>
                                  </a:lnTo>
                                </a:path>
                              </a:pathLst>
                            </a:custGeom>
                            <a:noFill/>
                            <a:ln w="46990">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1"/>
                        <wpg:cNvGrpSpPr>
                          <a:grpSpLocks/>
                        </wpg:cNvGrpSpPr>
                        <wpg:grpSpPr bwMode="auto">
                          <a:xfrm>
                            <a:off x="941" y="-1013"/>
                            <a:ext cx="91" cy="660"/>
                            <a:chOff x="941" y="-1013"/>
                            <a:chExt cx="91" cy="660"/>
                          </a:xfrm>
                        </wpg:grpSpPr>
                        <wps:wsp>
                          <wps:cNvPr id="8" name="Freeform 32"/>
                          <wps:cNvSpPr>
                            <a:spLocks/>
                          </wps:cNvSpPr>
                          <wps:spPr bwMode="auto">
                            <a:xfrm>
                              <a:off x="941" y="-1013"/>
                              <a:ext cx="91" cy="660"/>
                            </a:xfrm>
                            <a:custGeom>
                              <a:avLst/>
                              <a:gdLst>
                                <a:gd name="T0" fmla="+- 0 941 941"/>
                                <a:gd name="T1" fmla="*/ T0 w 91"/>
                                <a:gd name="T2" fmla="+- 0 -353 -1013"/>
                                <a:gd name="T3" fmla="*/ -353 h 660"/>
                                <a:gd name="T4" fmla="+- 0 1032 941"/>
                                <a:gd name="T5" fmla="*/ T4 w 91"/>
                                <a:gd name="T6" fmla="+- 0 -353 -1013"/>
                                <a:gd name="T7" fmla="*/ -353 h 660"/>
                                <a:gd name="T8" fmla="+- 0 1032 941"/>
                                <a:gd name="T9" fmla="*/ T8 w 91"/>
                                <a:gd name="T10" fmla="+- 0 -1013 -1013"/>
                                <a:gd name="T11" fmla="*/ -1013 h 660"/>
                                <a:gd name="T12" fmla="+- 0 941 941"/>
                                <a:gd name="T13" fmla="*/ T12 w 91"/>
                                <a:gd name="T14" fmla="+- 0 -1013 -1013"/>
                                <a:gd name="T15" fmla="*/ -1013 h 660"/>
                                <a:gd name="T16" fmla="+- 0 941 941"/>
                                <a:gd name="T17" fmla="*/ T16 w 91"/>
                                <a:gd name="T18" fmla="+- 0 -353 -1013"/>
                                <a:gd name="T19" fmla="*/ -353 h 660"/>
                              </a:gdLst>
                              <a:ahLst/>
                              <a:cxnLst>
                                <a:cxn ang="0">
                                  <a:pos x="T1" y="T3"/>
                                </a:cxn>
                                <a:cxn ang="0">
                                  <a:pos x="T5" y="T7"/>
                                </a:cxn>
                                <a:cxn ang="0">
                                  <a:pos x="T9" y="T11"/>
                                </a:cxn>
                                <a:cxn ang="0">
                                  <a:pos x="T13" y="T15"/>
                                </a:cxn>
                                <a:cxn ang="0">
                                  <a:pos x="T17" y="T19"/>
                                </a:cxn>
                              </a:cxnLst>
                              <a:rect l="0" t="0" r="r" b="b"/>
                              <a:pathLst>
                                <a:path w="91" h="660">
                                  <a:moveTo>
                                    <a:pt x="0" y="660"/>
                                  </a:moveTo>
                                  <a:lnTo>
                                    <a:pt x="91" y="660"/>
                                  </a:lnTo>
                                  <a:lnTo>
                                    <a:pt x="91" y="0"/>
                                  </a:lnTo>
                                  <a:lnTo>
                                    <a:pt x="0" y="0"/>
                                  </a:lnTo>
                                  <a:lnTo>
                                    <a:pt x="0" y="66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9"/>
                        <wpg:cNvGrpSpPr>
                          <a:grpSpLocks/>
                        </wpg:cNvGrpSpPr>
                        <wpg:grpSpPr bwMode="auto">
                          <a:xfrm>
                            <a:off x="10485" y="-1013"/>
                            <a:ext cx="91" cy="660"/>
                            <a:chOff x="10485" y="-1013"/>
                            <a:chExt cx="91" cy="660"/>
                          </a:xfrm>
                        </wpg:grpSpPr>
                        <wps:wsp>
                          <wps:cNvPr id="10" name="Freeform 30"/>
                          <wps:cNvSpPr>
                            <a:spLocks/>
                          </wps:cNvSpPr>
                          <wps:spPr bwMode="auto">
                            <a:xfrm>
                              <a:off x="10485" y="-1013"/>
                              <a:ext cx="91" cy="660"/>
                            </a:xfrm>
                            <a:custGeom>
                              <a:avLst/>
                              <a:gdLst>
                                <a:gd name="T0" fmla="+- 0 10485 10485"/>
                                <a:gd name="T1" fmla="*/ T0 w 91"/>
                                <a:gd name="T2" fmla="+- 0 -353 -1013"/>
                                <a:gd name="T3" fmla="*/ -353 h 660"/>
                                <a:gd name="T4" fmla="+- 0 10576 10485"/>
                                <a:gd name="T5" fmla="*/ T4 w 91"/>
                                <a:gd name="T6" fmla="+- 0 -353 -1013"/>
                                <a:gd name="T7" fmla="*/ -353 h 660"/>
                                <a:gd name="T8" fmla="+- 0 10576 10485"/>
                                <a:gd name="T9" fmla="*/ T8 w 91"/>
                                <a:gd name="T10" fmla="+- 0 -1013 -1013"/>
                                <a:gd name="T11" fmla="*/ -1013 h 660"/>
                                <a:gd name="T12" fmla="+- 0 10485 10485"/>
                                <a:gd name="T13" fmla="*/ T12 w 91"/>
                                <a:gd name="T14" fmla="+- 0 -1013 -1013"/>
                                <a:gd name="T15" fmla="*/ -1013 h 660"/>
                                <a:gd name="T16" fmla="+- 0 10485 10485"/>
                                <a:gd name="T17" fmla="*/ T16 w 91"/>
                                <a:gd name="T18" fmla="+- 0 -353 -1013"/>
                                <a:gd name="T19" fmla="*/ -353 h 660"/>
                              </a:gdLst>
                              <a:ahLst/>
                              <a:cxnLst>
                                <a:cxn ang="0">
                                  <a:pos x="T1" y="T3"/>
                                </a:cxn>
                                <a:cxn ang="0">
                                  <a:pos x="T5" y="T7"/>
                                </a:cxn>
                                <a:cxn ang="0">
                                  <a:pos x="T9" y="T11"/>
                                </a:cxn>
                                <a:cxn ang="0">
                                  <a:pos x="T13" y="T15"/>
                                </a:cxn>
                                <a:cxn ang="0">
                                  <a:pos x="T17" y="T19"/>
                                </a:cxn>
                              </a:cxnLst>
                              <a:rect l="0" t="0" r="r" b="b"/>
                              <a:pathLst>
                                <a:path w="91" h="660">
                                  <a:moveTo>
                                    <a:pt x="0" y="660"/>
                                  </a:moveTo>
                                  <a:lnTo>
                                    <a:pt x="91" y="660"/>
                                  </a:lnTo>
                                  <a:lnTo>
                                    <a:pt x="91" y="0"/>
                                  </a:lnTo>
                                  <a:lnTo>
                                    <a:pt x="0" y="0"/>
                                  </a:lnTo>
                                  <a:lnTo>
                                    <a:pt x="0" y="66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27"/>
                        <wpg:cNvGrpSpPr>
                          <a:grpSpLocks/>
                        </wpg:cNvGrpSpPr>
                        <wpg:grpSpPr bwMode="auto">
                          <a:xfrm>
                            <a:off x="941" y="-354"/>
                            <a:ext cx="9636" cy="76"/>
                            <a:chOff x="941" y="-354"/>
                            <a:chExt cx="9636" cy="76"/>
                          </a:xfrm>
                        </wpg:grpSpPr>
                        <wps:wsp>
                          <wps:cNvPr id="12" name="Freeform 28"/>
                          <wps:cNvSpPr>
                            <a:spLocks/>
                          </wps:cNvSpPr>
                          <wps:spPr bwMode="auto">
                            <a:xfrm>
                              <a:off x="941" y="-354"/>
                              <a:ext cx="9636" cy="76"/>
                            </a:xfrm>
                            <a:custGeom>
                              <a:avLst/>
                              <a:gdLst>
                                <a:gd name="T0" fmla="+- 0 941 941"/>
                                <a:gd name="T1" fmla="*/ T0 w 9636"/>
                                <a:gd name="T2" fmla="+- 0 -278 -354"/>
                                <a:gd name="T3" fmla="*/ -278 h 76"/>
                                <a:gd name="T4" fmla="+- 0 10576 941"/>
                                <a:gd name="T5" fmla="*/ T4 w 9636"/>
                                <a:gd name="T6" fmla="+- 0 -278 -354"/>
                                <a:gd name="T7" fmla="*/ -278 h 76"/>
                                <a:gd name="T8" fmla="+- 0 10576 941"/>
                                <a:gd name="T9" fmla="*/ T8 w 9636"/>
                                <a:gd name="T10" fmla="+- 0 -354 -354"/>
                                <a:gd name="T11" fmla="*/ -354 h 76"/>
                                <a:gd name="T12" fmla="+- 0 941 941"/>
                                <a:gd name="T13" fmla="*/ T12 w 9636"/>
                                <a:gd name="T14" fmla="+- 0 -354 -354"/>
                                <a:gd name="T15" fmla="*/ -354 h 76"/>
                                <a:gd name="T16" fmla="+- 0 941 941"/>
                                <a:gd name="T17" fmla="*/ T16 w 9636"/>
                                <a:gd name="T18" fmla="+- 0 -278 -354"/>
                                <a:gd name="T19" fmla="*/ -278 h 76"/>
                              </a:gdLst>
                              <a:ahLst/>
                              <a:cxnLst>
                                <a:cxn ang="0">
                                  <a:pos x="T1" y="T3"/>
                                </a:cxn>
                                <a:cxn ang="0">
                                  <a:pos x="T5" y="T7"/>
                                </a:cxn>
                                <a:cxn ang="0">
                                  <a:pos x="T9" y="T11"/>
                                </a:cxn>
                                <a:cxn ang="0">
                                  <a:pos x="T13" y="T15"/>
                                </a:cxn>
                                <a:cxn ang="0">
                                  <a:pos x="T17" y="T19"/>
                                </a:cxn>
                              </a:cxnLst>
                              <a:rect l="0" t="0" r="r" b="b"/>
                              <a:pathLst>
                                <a:path w="9636" h="76">
                                  <a:moveTo>
                                    <a:pt x="0" y="76"/>
                                  </a:moveTo>
                                  <a:lnTo>
                                    <a:pt x="9635" y="76"/>
                                  </a:lnTo>
                                  <a:lnTo>
                                    <a:pt x="9635" y="0"/>
                                  </a:lnTo>
                                  <a:lnTo>
                                    <a:pt x="0" y="0"/>
                                  </a:lnTo>
                                  <a:lnTo>
                                    <a:pt x="0" y="76"/>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5"/>
                        <wpg:cNvGrpSpPr>
                          <a:grpSpLocks/>
                        </wpg:cNvGrpSpPr>
                        <wpg:grpSpPr bwMode="auto">
                          <a:xfrm>
                            <a:off x="1032" y="-1014"/>
                            <a:ext cx="9453" cy="81"/>
                            <a:chOff x="1032" y="-1014"/>
                            <a:chExt cx="9453" cy="81"/>
                          </a:xfrm>
                        </wpg:grpSpPr>
                        <wps:wsp>
                          <wps:cNvPr id="14" name="Freeform 26"/>
                          <wps:cNvSpPr>
                            <a:spLocks/>
                          </wps:cNvSpPr>
                          <wps:spPr bwMode="auto">
                            <a:xfrm>
                              <a:off x="1032" y="-1014"/>
                              <a:ext cx="9453" cy="81"/>
                            </a:xfrm>
                            <a:custGeom>
                              <a:avLst/>
                              <a:gdLst>
                                <a:gd name="T0" fmla="+- 0 1032 1032"/>
                                <a:gd name="T1" fmla="*/ T0 w 9453"/>
                                <a:gd name="T2" fmla="+- 0 -933 -1014"/>
                                <a:gd name="T3" fmla="*/ -933 h 81"/>
                                <a:gd name="T4" fmla="+- 0 10485 1032"/>
                                <a:gd name="T5" fmla="*/ T4 w 9453"/>
                                <a:gd name="T6" fmla="+- 0 -933 -1014"/>
                                <a:gd name="T7" fmla="*/ -933 h 81"/>
                                <a:gd name="T8" fmla="+- 0 10485 1032"/>
                                <a:gd name="T9" fmla="*/ T8 w 9453"/>
                                <a:gd name="T10" fmla="+- 0 -1014 -1014"/>
                                <a:gd name="T11" fmla="*/ -1014 h 81"/>
                                <a:gd name="T12" fmla="+- 0 1032 1032"/>
                                <a:gd name="T13" fmla="*/ T12 w 9453"/>
                                <a:gd name="T14" fmla="+- 0 -1014 -1014"/>
                                <a:gd name="T15" fmla="*/ -1014 h 81"/>
                                <a:gd name="T16" fmla="+- 0 1032 1032"/>
                                <a:gd name="T17" fmla="*/ T16 w 9453"/>
                                <a:gd name="T18" fmla="+- 0 -933 -1014"/>
                                <a:gd name="T19" fmla="*/ -933 h 81"/>
                              </a:gdLst>
                              <a:ahLst/>
                              <a:cxnLst>
                                <a:cxn ang="0">
                                  <a:pos x="T1" y="T3"/>
                                </a:cxn>
                                <a:cxn ang="0">
                                  <a:pos x="T5" y="T7"/>
                                </a:cxn>
                                <a:cxn ang="0">
                                  <a:pos x="T9" y="T11"/>
                                </a:cxn>
                                <a:cxn ang="0">
                                  <a:pos x="T13" y="T15"/>
                                </a:cxn>
                                <a:cxn ang="0">
                                  <a:pos x="T17" y="T19"/>
                                </a:cxn>
                              </a:cxnLst>
                              <a:rect l="0" t="0" r="r" b="b"/>
                              <a:pathLst>
                                <a:path w="9453" h="81">
                                  <a:moveTo>
                                    <a:pt x="0" y="81"/>
                                  </a:moveTo>
                                  <a:lnTo>
                                    <a:pt x="9453" y="81"/>
                                  </a:lnTo>
                                  <a:lnTo>
                                    <a:pt x="9453" y="0"/>
                                  </a:lnTo>
                                  <a:lnTo>
                                    <a:pt x="0" y="0"/>
                                  </a:lnTo>
                                  <a:lnTo>
                                    <a:pt x="0" y="81"/>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3"/>
                        <wpg:cNvGrpSpPr>
                          <a:grpSpLocks/>
                        </wpg:cNvGrpSpPr>
                        <wpg:grpSpPr bwMode="auto">
                          <a:xfrm>
                            <a:off x="1032" y="-934"/>
                            <a:ext cx="9453" cy="290"/>
                            <a:chOff x="1032" y="-934"/>
                            <a:chExt cx="9453" cy="290"/>
                          </a:xfrm>
                        </wpg:grpSpPr>
                        <wps:wsp>
                          <wps:cNvPr id="16" name="Freeform 24"/>
                          <wps:cNvSpPr>
                            <a:spLocks/>
                          </wps:cNvSpPr>
                          <wps:spPr bwMode="auto">
                            <a:xfrm>
                              <a:off x="1032" y="-934"/>
                              <a:ext cx="9453" cy="290"/>
                            </a:xfrm>
                            <a:custGeom>
                              <a:avLst/>
                              <a:gdLst>
                                <a:gd name="T0" fmla="+- 0 1032 1032"/>
                                <a:gd name="T1" fmla="*/ T0 w 9453"/>
                                <a:gd name="T2" fmla="+- 0 -644 -934"/>
                                <a:gd name="T3" fmla="*/ -644 h 290"/>
                                <a:gd name="T4" fmla="+- 0 10485 1032"/>
                                <a:gd name="T5" fmla="*/ T4 w 9453"/>
                                <a:gd name="T6" fmla="+- 0 -644 -934"/>
                                <a:gd name="T7" fmla="*/ -644 h 290"/>
                                <a:gd name="T8" fmla="+- 0 10485 1032"/>
                                <a:gd name="T9" fmla="*/ T8 w 9453"/>
                                <a:gd name="T10" fmla="+- 0 -934 -934"/>
                                <a:gd name="T11" fmla="*/ -934 h 290"/>
                                <a:gd name="T12" fmla="+- 0 1032 1032"/>
                                <a:gd name="T13" fmla="*/ T12 w 9453"/>
                                <a:gd name="T14" fmla="+- 0 -934 -934"/>
                                <a:gd name="T15" fmla="*/ -934 h 290"/>
                                <a:gd name="T16" fmla="+- 0 1032 1032"/>
                                <a:gd name="T17" fmla="*/ T16 w 9453"/>
                                <a:gd name="T18" fmla="+- 0 -644 -934"/>
                                <a:gd name="T19" fmla="*/ -644 h 290"/>
                              </a:gdLst>
                              <a:ahLst/>
                              <a:cxnLst>
                                <a:cxn ang="0">
                                  <a:pos x="T1" y="T3"/>
                                </a:cxn>
                                <a:cxn ang="0">
                                  <a:pos x="T5" y="T7"/>
                                </a:cxn>
                                <a:cxn ang="0">
                                  <a:pos x="T9" y="T11"/>
                                </a:cxn>
                                <a:cxn ang="0">
                                  <a:pos x="T13" y="T15"/>
                                </a:cxn>
                                <a:cxn ang="0">
                                  <a:pos x="T17" y="T19"/>
                                </a:cxn>
                              </a:cxnLst>
                              <a:rect l="0" t="0" r="r" b="b"/>
                              <a:pathLst>
                                <a:path w="9453" h="290">
                                  <a:moveTo>
                                    <a:pt x="0" y="290"/>
                                  </a:moveTo>
                                  <a:lnTo>
                                    <a:pt x="9453" y="290"/>
                                  </a:lnTo>
                                  <a:lnTo>
                                    <a:pt x="9453" y="0"/>
                                  </a:lnTo>
                                  <a:lnTo>
                                    <a:pt x="0" y="0"/>
                                  </a:lnTo>
                                  <a:lnTo>
                                    <a:pt x="0" y="29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1"/>
                        <wpg:cNvGrpSpPr>
                          <a:grpSpLocks/>
                        </wpg:cNvGrpSpPr>
                        <wpg:grpSpPr bwMode="auto">
                          <a:xfrm>
                            <a:off x="1032" y="-644"/>
                            <a:ext cx="9453" cy="290"/>
                            <a:chOff x="1032" y="-644"/>
                            <a:chExt cx="9453" cy="290"/>
                          </a:xfrm>
                        </wpg:grpSpPr>
                        <wps:wsp>
                          <wps:cNvPr id="18" name="Freeform 22"/>
                          <wps:cNvSpPr>
                            <a:spLocks/>
                          </wps:cNvSpPr>
                          <wps:spPr bwMode="auto">
                            <a:xfrm>
                              <a:off x="1032" y="-644"/>
                              <a:ext cx="9453" cy="290"/>
                            </a:xfrm>
                            <a:custGeom>
                              <a:avLst/>
                              <a:gdLst>
                                <a:gd name="T0" fmla="+- 0 1032 1032"/>
                                <a:gd name="T1" fmla="*/ T0 w 9453"/>
                                <a:gd name="T2" fmla="+- 0 -353 -644"/>
                                <a:gd name="T3" fmla="*/ -353 h 290"/>
                                <a:gd name="T4" fmla="+- 0 10485 1032"/>
                                <a:gd name="T5" fmla="*/ T4 w 9453"/>
                                <a:gd name="T6" fmla="+- 0 -353 -644"/>
                                <a:gd name="T7" fmla="*/ -353 h 290"/>
                                <a:gd name="T8" fmla="+- 0 10485 1032"/>
                                <a:gd name="T9" fmla="*/ T8 w 9453"/>
                                <a:gd name="T10" fmla="+- 0 -644 -644"/>
                                <a:gd name="T11" fmla="*/ -644 h 290"/>
                                <a:gd name="T12" fmla="+- 0 1032 1032"/>
                                <a:gd name="T13" fmla="*/ T12 w 9453"/>
                                <a:gd name="T14" fmla="+- 0 -644 -644"/>
                                <a:gd name="T15" fmla="*/ -644 h 290"/>
                                <a:gd name="T16" fmla="+- 0 1032 1032"/>
                                <a:gd name="T17" fmla="*/ T16 w 9453"/>
                                <a:gd name="T18" fmla="+- 0 -353 -644"/>
                                <a:gd name="T19" fmla="*/ -353 h 290"/>
                              </a:gdLst>
                              <a:ahLst/>
                              <a:cxnLst>
                                <a:cxn ang="0">
                                  <a:pos x="T1" y="T3"/>
                                </a:cxn>
                                <a:cxn ang="0">
                                  <a:pos x="T5" y="T7"/>
                                </a:cxn>
                                <a:cxn ang="0">
                                  <a:pos x="T9" y="T11"/>
                                </a:cxn>
                                <a:cxn ang="0">
                                  <a:pos x="T13" y="T15"/>
                                </a:cxn>
                                <a:cxn ang="0">
                                  <a:pos x="T17" y="T19"/>
                                </a:cxn>
                              </a:cxnLst>
                              <a:rect l="0" t="0" r="r" b="b"/>
                              <a:pathLst>
                                <a:path w="9453" h="290">
                                  <a:moveTo>
                                    <a:pt x="0" y="291"/>
                                  </a:moveTo>
                                  <a:lnTo>
                                    <a:pt x="9453" y="291"/>
                                  </a:lnTo>
                                  <a:lnTo>
                                    <a:pt x="9453" y="0"/>
                                  </a:lnTo>
                                  <a:lnTo>
                                    <a:pt x="0" y="0"/>
                                  </a:lnTo>
                                  <a:lnTo>
                                    <a:pt x="0" y="291"/>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9"/>
                        <wpg:cNvGrpSpPr>
                          <a:grpSpLocks/>
                        </wpg:cNvGrpSpPr>
                        <wpg:grpSpPr bwMode="auto">
                          <a:xfrm>
                            <a:off x="910" y="-1112"/>
                            <a:ext cx="9696" cy="2"/>
                            <a:chOff x="910" y="-1112"/>
                            <a:chExt cx="9696" cy="2"/>
                          </a:xfrm>
                        </wpg:grpSpPr>
                        <wps:wsp>
                          <wps:cNvPr id="20" name="Freeform 20"/>
                          <wps:cNvSpPr>
                            <a:spLocks/>
                          </wps:cNvSpPr>
                          <wps:spPr bwMode="auto">
                            <a:xfrm>
                              <a:off x="910" y="-1112"/>
                              <a:ext cx="9696" cy="2"/>
                            </a:xfrm>
                            <a:custGeom>
                              <a:avLst/>
                              <a:gdLst>
                                <a:gd name="T0" fmla="+- 0 910 910"/>
                                <a:gd name="T1" fmla="*/ T0 w 9696"/>
                                <a:gd name="T2" fmla="+- 0 10605 910"/>
                                <a:gd name="T3" fmla="*/ T2 w 9696"/>
                              </a:gdLst>
                              <a:ahLst/>
                              <a:cxnLst>
                                <a:cxn ang="0">
                                  <a:pos x="T1" y="0"/>
                                </a:cxn>
                                <a:cxn ang="0">
                                  <a:pos x="T3" y="0"/>
                                </a:cxn>
                              </a:cxnLst>
                              <a:rect l="0" t="0" r="r" b="b"/>
                              <a:pathLst>
                                <a:path w="9696">
                                  <a:moveTo>
                                    <a:pt x="0" y="0"/>
                                  </a:moveTo>
                                  <a:lnTo>
                                    <a:pt x="96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7"/>
                        <wpg:cNvGrpSpPr>
                          <a:grpSpLocks/>
                        </wpg:cNvGrpSpPr>
                        <wpg:grpSpPr bwMode="auto">
                          <a:xfrm>
                            <a:off x="929" y="-1091"/>
                            <a:ext cx="9657" cy="2"/>
                            <a:chOff x="929" y="-1091"/>
                            <a:chExt cx="9657" cy="2"/>
                          </a:xfrm>
                        </wpg:grpSpPr>
                        <wps:wsp>
                          <wps:cNvPr id="22" name="Freeform 18"/>
                          <wps:cNvSpPr>
                            <a:spLocks/>
                          </wps:cNvSpPr>
                          <wps:spPr bwMode="auto">
                            <a:xfrm>
                              <a:off x="929" y="-1091"/>
                              <a:ext cx="9657" cy="2"/>
                            </a:xfrm>
                            <a:custGeom>
                              <a:avLst/>
                              <a:gdLst>
                                <a:gd name="T0" fmla="+- 0 929 929"/>
                                <a:gd name="T1" fmla="*/ T0 w 9657"/>
                                <a:gd name="T2" fmla="+- 0 10586 929"/>
                                <a:gd name="T3" fmla="*/ T2 w 9657"/>
                              </a:gdLst>
                              <a:ahLst/>
                              <a:cxnLst>
                                <a:cxn ang="0">
                                  <a:pos x="T1" y="0"/>
                                </a:cxn>
                                <a:cxn ang="0">
                                  <a:pos x="T3" y="0"/>
                                </a:cxn>
                              </a:cxnLst>
                              <a:rect l="0" t="0" r="r" b="b"/>
                              <a:pathLst>
                                <a:path w="9657">
                                  <a:moveTo>
                                    <a:pt x="0" y="0"/>
                                  </a:moveTo>
                                  <a:lnTo>
                                    <a:pt x="965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5"/>
                        <wpg:cNvGrpSpPr>
                          <a:grpSpLocks/>
                        </wpg:cNvGrpSpPr>
                        <wpg:grpSpPr bwMode="auto">
                          <a:xfrm>
                            <a:off x="938" y="-1086"/>
                            <a:ext cx="9638" cy="2"/>
                            <a:chOff x="938" y="-1086"/>
                            <a:chExt cx="9638" cy="2"/>
                          </a:xfrm>
                        </wpg:grpSpPr>
                        <wps:wsp>
                          <wps:cNvPr id="24" name="Freeform 16"/>
                          <wps:cNvSpPr>
                            <a:spLocks/>
                          </wps:cNvSpPr>
                          <wps:spPr bwMode="auto">
                            <a:xfrm>
                              <a:off x="938" y="-1086"/>
                              <a:ext cx="9638" cy="2"/>
                            </a:xfrm>
                            <a:custGeom>
                              <a:avLst/>
                              <a:gdLst>
                                <a:gd name="T0" fmla="+- 0 938 938"/>
                                <a:gd name="T1" fmla="*/ T0 w 9638"/>
                                <a:gd name="T2" fmla="+- 0 10576 938"/>
                                <a:gd name="T3" fmla="*/ T2 w 9638"/>
                              </a:gdLst>
                              <a:ahLst/>
                              <a:cxnLst>
                                <a:cxn ang="0">
                                  <a:pos x="T1" y="0"/>
                                </a:cxn>
                                <a:cxn ang="0">
                                  <a:pos x="T3" y="0"/>
                                </a:cxn>
                              </a:cxnLst>
                              <a:rect l="0" t="0" r="r" b="b"/>
                              <a:pathLst>
                                <a:path w="9638">
                                  <a:moveTo>
                                    <a:pt x="0" y="0"/>
                                  </a:moveTo>
                                  <a:lnTo>
                                    <a:pt x="9638" y="0"/>
                                  </a:lnTo>
                                </a:path>
                              </a:pathLst>
                            </a:custGeom>
                            <a:noFill/>
                            <a:ln w="2794">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3"/>
                        <wpg:cNvGrpSpPr>
                          <a:grpSpLocks/>
                        </wpg:cNvGrpSpPr>
                        <wpg:grpSpPr bwMode="auto">
                          <a:xfrm>
                            <a:off x="924" y="-1121"/>
                            <a:ext cx="2" cy="842"/>
                            <a:chOff x="924" y="-1121"/>
                            <a:chExt cx="2" cy="842"/>
                          </a:xfrm>
                        </wpg:grpSpPr>
                        <wps:wsp>
                          <wps:cNvPr id="26" name="Freeform 14"/>
                          <wps:cNvSpPr>
                            <a:spLocks/>
                          </wps:cNvSpPr>
                          <wps:spPr bwMode="auto">
                            <a:xfrm>
                              <a:off x="924" y="-1121"/>
                              <a:ext cx="2" cy="842"/>
                            </a:xfrm>
                            <a:custGeom>
                              <a:avLst/>
                              <a:gdLst>
                                <a:gd name="T0" fmla="+- 0 -1121 -1121"/>
                                <a:gd name="T1" fmla="*/ -1121 h 842"/>
                                <a:gd name="T2" fmla="+- 0 -279 -1121"/>
                                <a:gd name="T3" fmla="*/ -279 h 842"/>
                              </a:gdLst>
                              <a:ahLst/>
                              <a:cxnLst>
                                <a:cxn ang="0">
                                  <a:pos x="0" y="T1"/>
                                </a:cxn>
                                <a:cxn ang="0">
                                  <a:pos x="0" y="T3"/>
                                </a:cxn>
                              </a:cxnLst>
                              <a:rect l="0" t="0" r="r" b="b"/>
                              <a:pathLst>
                                <a:path h="842">
                                  <a:moveTo>
                                    <a:pt x="0" y="0"/>
                                  </a:moveTo>
                                  <a:lnTo>
                                    <a:pt x="0" y="842"/>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1"/>
                        <wpg:cNvGrpSpPr>
                          <a:grpSpLocks/>
                        </wpg:cNvGrpSpPr>
                        <wpg:grpSpPr bwMode="auto">
                          <a:xfrm>
                            <a:off x="914" y="-1085"/>
                            <a:ext cx="2" cy="840"/>
                            <a:chOff x="914" y="-1085"/>
                            <a:chExt cx="2" cy="840"/>
                          </a:xfrm>
                        </wpg:grpSpPr>
                        <wps:wsp>
                          <wps:cNvPr id="28" name="Freeform 12"/>
                          <wps:cNvSpPr>
                            <a:spLocks/>
                          </wps:cNvSpPr>
                          <wps:spPr bwMode="auto">
                            <a:xfrm>
                              <a:off x="914" y="-1085"/>
                              <a:ext cx="2" cy="840"/>
                            </a:xfrm>
                            <a:custGeom>
                              <a:avLst/>
                              <a:gdLst>
                                <a:gd name="T0" fmla="+- 0 -1085 -1085"/>
                                <a:gd name="T1" fmla="*/ -1085 h 840"/>
                                <a:gd name="T2" fmla="+- 0 -245 -1085"/>
                                <a:gd name="T3" fmla="*/ -245 h 840"/>
                              </a:gdLst>
                              <a:ahLst/>
                              <a:cxnLst>
                                <a:cxn ang="0">
                                  <a:pos x="0" y="T1"/>
                                </a:cxn>
                                <a:cxn ang="0">
                                  <a:pos x="0" y="T3"/>
                                </a:cxn>
                              </a:cxnLst>
                              <a:rect l="0" t="0" r="r" b="b"/>
                              <a:pathLst>
                                <a:path h="840">
                                  <a:moveTo>
                                    <a:pt x="0" y="0"/>
                                  </a:moveTo>
                                  <a:lnTo>
                                    <a:pt x="0" y="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9"/>
                        <wpg:cNvGrpSpPr>
                          <a:grpSpLocks/>
                        </wpg:cNvGrpSpPr>
                        <wpg:grpSpPr bwMode="auto">
                          <a:xfrm>
                            <a:off x="910" y="-255"/>
                            <a:ext cx="9696" cy="2"/>
                            <a:chOff x="910" y="-255"/>
                            <a:chExt cx="9696" cy="2"/>
                          </a:xfrm>
                        </wpg:grpSpPr>
                        <wps:wsp>
                          <wps:cNvPr id="30" name="Freeform 10"/>
                          <wps:cNvSpPr>
                            <a:spLocks/>
                          </wps:cNvSpPr>
                          <wps:spPr bwMode="auto">
                            <a:xfrm>
                              <a:off x="910" y="-255"/>
                              <a:ext cx="9696" cy="2"/>
                            </a:xfrm>
                            <a:custGeom>
                              <a:avLst/>
                              <a:gdLst>
                                <a:gd name="T0" fmla="+- 0 910 910"/>
                                <a:gd name="T1" fmla="*/ T0 w 9696"/>
                                <a:gd name="T2" fmla="+- 0 10605 910"/>
                                <a:gd name="T3" fmla="*/ T2 w 9696"/>
                              </a:gdLst>
                              <a:ahLst/>
                              <a:cxnLst>
                                <a:cxn ang="0">
                                  <a:pos x="T1" y="0"/>
                                </a:cxn>
                                <a:cxn ang="0">
                                  <a:pos x="T3" y="0"/>
                                </a:cxn>
                              </a:cxnLst>
                              <a:rect l="0" t="0" r="r" b="b"/>
                              <a:pathLst>
                                <a:path w="9696">
                                  <a:moveTo>
                                    <a:pt x="0" y="0"/>
                                  </a:moveTo>
                                  <a:lnTo>
                                    <a:pt x="96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7"/>
                        <wpg:cNvGrpSpPr>
                          <a:grpSpLocks/>
                        </wpg:cNvGrpSpPr>
                        <wpg:grpSpPr bwMode="auto">
                          <a:xfrm>
                            <a:off x="929" y="-280"/>
                            <a:ext cx="9657" cy="12"/>
                            <a:chOff x="929" y="-280"/>
                            <a:chExt cx="9657" cy="12"/>
                          </a:xfrm>
                        </wpg:grpSpPr>
                        <wps:wsp>
                          <wps:cNvPr id="32" name="Freeform 8"/>
                          <wps:cNvSpPr>
                            <a:spLocks/>
                          </wps:cNvSpPr>
                          <wps:spPr bwMode="auto">
                            <a:xfrm>
                              <a:off x="929" y="-280"/>
                              <a:ext cx="9657" cy="12"/>
                            </a:xfrm>
                            <a:custGeom>
                              <a:avLst/>
                              <a:gdLst>
                                <a:gd name="T0" fmla="+- 0 929 929"/>
                                <a:gd name="T1" fmla="*/ T0 w 9657"/>
                                <a:gd name="T2" fmla="+- 0 -268 -280"/>
                                <a:gd name="T3" fmla="*/ -268 h 12"/>
                                <a:gd name="T4" fmla="+- 0 10586 929"/>
                                <a:gd name="T5" fmla="*/ T4 w 9657"/>
                                <a:gd name="T6" fmla="+- 0 -268 -280"/>
                                <a:gd name="T7" fmla="*/ -268 h 12"/>
                                <a:gd name="T8" fmla="+- 0 10586 929"/>
                                <a:gd name="T9" fmla="*/ T8 w 9657"/>
                                <a:gd name="T10" fmla="+- 0 -280 -280"/>
                                <a:gd name="T11" fmla="*/ -280 h 12"/>
                                <a:gd name="T12" fmla="+- 0 929 929"/>
                                <a:gd name="T13" fmla="*/ T12 w 9657"/>
                                <a:gd name="T14" fmla="+- 0 -280 -280"/>
                                <a:gd name="T15" fmla="*/ -280 h 12"/>
                                <a:gd name="T16" fmla="+- 0 929 929"/>
                                <a:gd name="T17" fmla="*/ T16 w 9657"/>
                                <a:gd name="T18" fmla="+- 0 -268 -280"/>
                                <a:gd name="T19" fmla="*/ -268 h 12"/>
                              </a:gdLst>
                              <a:ahLst/>
                              <a:cxnLst>
                                <a:cxn ang="0">
                                  <a:pos x="T1" y="T3"/>
                                </a:cxn>
                                <a:cxn ang="0">
                                  <a:pos x="T5" y="T7"/>
                                </a:cxn>
                                <a:cxn ang="0">
                                  <a:pos x="T9" y="T11"/>
                                </a:cxn>
                                <a:cxn ang="0">
                                  <a:pos x="T13" y="T15"/>
                                </a:cxn>
                                <a:cxn ang="0">
                                  <a:pos x="T17" y="T19"/>
                                </a:cxn>
                              </a:cxnLst>
                              <a:rect l="0" t="0" r="r" b="b"/>
                              <a:pathLst>
                                <a:path w="9657" h="12">
                                  <a:moveTo>
                                    <a:pt x="0" y="12"/>
                                  </a:moveTo>
                                  <a:lnTo>
                                    <a:pt x="9657" y="12"/>
                                  </a:lnTo>
                                  <a:lnTo>
                                    <a:pt x="9657"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
                        <wpg:cNvGrpSpPr>
                          <a:grpSpLocks/>
                        </wpg:cNvGrpSpPr>
                        <wpg:grpSpPr bwMode="auto">
                          <a:xfrm>
                            <a:off x="10600" y="-1121"/>
                            <a:ext cx="2" cy="876"/>
                            <a:chOff x="10600" y="-1121"/>
                            <a:chExt cx="2" cy="876"/>
                          </a:xfrm>
                        </wpg:grpSpPr>
                        <wps:wsp>
                          <wps:cNvPr id="34" name="Freeform 6"/>
                          <wps:cNvSpPr>
                            <a:spLocks/>
                          </wps:cNvSpPr>
                          <wps:spPr bwMode="auto">
                            <a:xfrm>
                              <a:off x="10600" y="-1121"/>
                              <a:ext cx="2" cy="876"/>
                            </a:xfrm>
                            <a:custGeom>
                              <a:avLst/>
                              <a:gdLst>
                                <a:gd name="T0" fmla="+- 0 -1121 -1121"/>
                                <a:gd name="T1" fmla="*/ -1121 h 876"/>
                                <a:gd name="T2" fmla="+- 0 -245 -1121"/>
                                <a:gd name="T3" fmla="*/ -245 h 876"/>
                              </a:gdLst>
                              <a:ahLst/>
                              <a:cxnLst>
                                <a:cxn ang="0">
                                  <a:pos x="0" y="T1"/>
                                </a:cxn>
                                <a:cxn ang="0">
                                  <a:pos x="0" y="T3"/>
                                </a:cxn>
                              </a:cxnLst>
                              <a:rect l="0" t="0" r="r" b="b"/>
                              <a:pathLst>
                                <a:path h="876">
                                  <a:moveTo>
                                    <a:pt x="0" y="0"/>
                                  </a:moveTo>
                                  <a:lnTo>
                                    <a:pt x="0" y="8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
                        <wpg:cNvGrpSpPr>
                          <a:grpSpLocks/>
                        </wpg:cNvGrpSpPr>
                        <wpg:grpSpPr bwMode="auto">
                          <a:xfrm>
                            <a:off x="10581" y="-1085"/>
                            <a:ext cx="2" cy="806"/>
                            <a:chOff x="10581" y="-1085"/>
                            <a:chExt cx="2" cy="806"/>
                          </a:xfrm>
                        </wpg:grpSpPr>
                        <wps:wsp>
                          <wps:cNvPr id="36" name="Freeform 4"/>
                          <wps:cNvSpPr>
                            <a:spLocks/>
                          </wps:cNvSpPr>
                          <wps:spPr bwMode="auto">
                            <a:xfrm>
                              <a:off x="10581" y="-1085"/>
                              <a:ext cx="2" cy="806"/>
                            </a:xfrm>
                            <a:custGeom>
                              <a:avLst/>
                              <a:gdLst>
                                <a:gd name="T0" fmla="+- 0 -1085 -1085"/>
                                <a:gd name="T1" fmla="*/ -1085 h 806"/>
                                <a:gd name="T2" fmla="+- 0 -279 -1085"/>
                                <a:gd name="T3" fmla="*/ -279 h 806"/>
                              </a:gdLst>
                              <a:ahLst/>
                              <a:cxnLst>
                                <a:cxn ang="0">
                                  <a:pos x="0" y="T1"/>
                                </a:cxn>
                                <a:cxn ang="0">
                                  <a:pos x="0" y="T3"/>
                                </a:cxn>
                              </a:cxnLst>
                              <a:rect l="0" t="0" r="r" b="b"/>
                              <a:pathLst>
                                <a:path h="806">
                                  <a:moveTo>
                                    <a:pt x="0" y="0"/>
                                  </a:moveTo>
                                  <a:lnTo>
                                    <a:pt x="0" y="80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2CDBE76" id="Group 2" o:spid="_x0000_s1026" style="position:absolute;margin-left:114.7pt;margin-top:-6.8pt;width:364.1pt;height:41.15pt;z-index:-251657728;mso-position-horizontal-relative:page" coordorigin="904,-1136" coordsize="971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">
                <v:group id="Group 33" o:spid="_x0000_s1027" style="position:absolute;left:941;top:-1049;width:9636;height:2" coordorigin="941,-1049" coordsize="9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4" o:spid="_x0000_s1028" style="position:absolute;left:941;top:-1049;width:9636;height:2;visibility:visible;mso-wrap-style:square;v-text-anchor:top" coordsize="9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" path="m,l9635,e" filled="f" strokecolor="#b1b1b1" strokeweight="3.7pt">
                    <v:path arrowok="t" o:connecttype="custom" o:connectlocs="0,0;9635,0" o:connectangles="0,0"/>
                  </v:shape>
                </v:group>
                <v:group id="Group 31" o:spid="_x0000_s1029" style="position:absolute;left:941;top:-1013;width:91;height:660" coordorigin="941,-1013"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2" o:spid="_x0000_s1030" style="position:absolute;left:941;top:-1013;width:91;height:660;visibility:visible;mso-wrap-style:square;v-text-anchor:top"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" path="m,660r91,l91,,,,,660xe" fillcolor="#b1b1b1" stroked="f">
                    <v:path arrowok="t" o:connecttype="custom" o:connectlocs="0,-353;91,-353;91,-1013;0,-1013;0,-353" o:connectangles="0,0,0,0,0"/>
                  </v:shape>
                </v:group>
                <v:group id="Group 29" o:spid="_x0000_s1031" style="position:absolute;left:10485;top:-1013;width:91;height:660" coordorigin="10485,-1013"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0" o:spid="_x0000_s1032" style="position:absolute;left:10485;top:-1013;width:91;height:660;visibility:visible;mso-wrap-style:square;v-text-anchor:top"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" path="m,660r91,l91,,,,,660xe" fillcolor="#b1b1b1" stroked="f">
                    <v:path arrowok="t" o:connecttype="custom" o:connectlocs="0,-353;91,-353;91,-1013;0,-1013;0,-353" o:connectangles="0,0,0,0,0"/>
                  </v:shape>
                </v:group>
                <v:group id="Group 27" o:spid="_x0000_s1033" style="position:absolute;left:941;top:-354;width:9636;height:76" coordorigin="941,-354" coordsize="9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8" o:spid="_x0000_s1034" style="position:absolute;left:941;top:-354;width:9636;height:76;visibility:visible;mso-wrap-style:square;v-text-anchor:top" coordsize="9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" path="m,76r9635,l9635,,,,,76xe" fillcolor="#b1b1b1" stroked="f">
                    <v:path arrowok="t" o:connecttype="custom" o:connectlocs="0,-278;9635,-278;9635,-354;0,-354;0,-278" o:connectangles="0,0,0,0,0"/>
                  </v:shape>
                </v:group>
                <v:group id="Group 25" o:spid="_x0000_s1035" style="position:absolute;left:1032;top:-1014;width:9453;height:81" coordorigin="1032,-1014" coordsize="94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6" o:spid="_x0000_s1036" style="position:absolute;left:1032;top:-1014;width:9453;height:81;visibility:visible;mso-wrap-style:square;v-text-anchor:top" coordsize="94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" path="m,81r9453,l9453,,,,,81xe" fillcolor="#b1b1b1" stroked="f">
                    <v:path arrowok="t" o:connecttype="custom" o:connectlocs="0,-933;9453,-933;9453,-1014;0,-1014;0,-933" o:connectangles="0,0,0,0,0"/>
                  </v:shape>
                </v:group>
                <v:group id="Group 23" o:spid="_x0000_s1037" style="position:absolute;left:1032;top:-934;width:9453;height:290" coordorigin="1032,-934"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4" o:spid="_x0000_s1038" style="position:absolute;left:1032;top:-934;width:9453;height:290;visibility:visible;mso-wrap-style:square;v-text-anchor:top"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" path="m,290r9453,l9453,,,,,290xe" fillcolor="#b1b1b1" stroked="f">
                    <v:path arrowok="t" o:connecttype="custom" o:connectlocs="0,-644;9453,-644;9453,-934;0,-934;0,-644" o:connectangles="0,0,0,0,0"/>
                  </v:shape>
                </v:group>
                <v:group id="Group 21" o:spid="_x0000_s1039" style="position:absolute;left:1032;top:-644;width:9453;height:290" coordorigin="1032,-644"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2" o:spid="_x0000_s1040" style="position:absolute;left:1032;top:-644;width:9453;height:290;visibility:visible;mso-wrap-style:square;v-text-anchor:top"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" path="m,291r9453,l9453,,,,,291xe" fillcolor="#b1b1b1" stroked="f">
                    <v:path arrowok="t" o:connecttype="custom" o:connectlocs="0,-353;9453,-353;9453,-644;0,-644;0,-353" o:connectangles="0,0,0,0,0"/>
                  </v:shape>
                </v:group>
                <v:group id="Group 19" o:spid="_x0000_s1041" style="position:absolute;left:910;top:-1112;width:9696;height:2" coordorigin="910,-1112"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2" style="position:absolute;left:910;top:-1112;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" path="m,l9695,e" filled="f" strokeweight=".58pt">
                    <v:path arrowok="t" o:connecttype="custom" o:connectlocs="0,0;9695,0" o:connectangles="0,0"/>
                  </v:shape>
                </v:group>
                <v:group id="Group 17" o:spid="_x0000_s1043" style="position:absolute;left:929;top:-1091;width:9657;height:2" coordorigin="929,-1091" coordsize="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8" o:spid="_x0000_s1044" style="position:absolute;left:929;top:-1091;width:9657;height:2;visibility:visible;mso-wrap-style:square;v-text-anchor:top" coordsize="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" path="m,l9657,e" filled="f" strokeweight=".7pt">
                    <v:path arrowok="t" o:connecttype="custom" o:connectlocs="0,0;9657,0" o:connectangles="0,0"/>
                  </v:shape>
                </v:group>
                <v:group id="Group 15" o:spid="_x0000_s1045" style="position:absolute;left:938;top:-1086;width:9638;height:2" coordorigin="938,-108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6" o:spid="_x0000_s1046" style="position:absolute;left:938;top:-108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" path="m,l9638,e" filled="f" strokecolor="#b1b1b1" strokeweight=".22pt">
                    <v:path arrowok="t" o:connecttype="custom" o:connectlocs="0,0;9638,0" o:connectangles="0,0"/>
                  </v:shape>
                </v:group>
                <v:group id="Group 13" o:spid="_x0000_s1047" style="position:absolute;left:924;top:-1121;width:2;height:842" coordorigin="924,-1121" coordsize="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4" o:spid="_x0000_s1048" style="position:absolute;left:924;top:-1121;width:2;height:842;visibility:visible;mso-wrap-style:square;v-text-anchor:top" coordsize="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" path="m,l,842e" filled="f" strokeweight="1.49pt">
                    <v:path arrowok="t" o:connecttype="custom" o:connectlocs="0,-1121;0,-279" o:connectangles="0,0"/>
                  </v:shape>
                </v:group>
                <v:group id="Group 11" o:spid="_x0000_s1049" style="position:absolute;left:914;top:-1085;width:2;height:840" coordorigin="914,-1085"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2" o:spid="_x0000_s1050" style="position:absolute;left:914;top:-1085;width:2;height:840;visibility:visible;mso-wrap-style:square;v-text-anchor:top"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" path="m,l,840e" filled="f" strokeweight=".58pt">
                    <v:path arrowok="t" o:connecttype="custom" o:connectlocs="0,-1085;0,-245" o:connectangles="0,0"/>
                  </v:shape>
                </v:group>
                <v:group id="Group 9" o:spid="_x0000_s1051" style="position:absolute;left:910;top:-255;width:9696;height:2" coordorigin="910,-25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0" o:spid="_x0000_s1052" style="position:absolute;left:910;top:-25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" path="m,l9695,e" filled="f" strokeweight=".58pt">
                    <v:path arrowok="t" o:connecttype="custom" o:connectlocs="0,0;9695,0" o:connectangles="0,0"/>
                  </v:shape>
                </v:group>
                <v:group id="Group 7" o:spid="_x0000_s1053" style="position:absolute;left:929;top:-280;width:9657;height:12" coordorigin="929,-280" coordsize="96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8" o:spid="_x0000_s1054" style="position:absolute;left:929;top:-280;width:9657;height:12;visibility:visible;mso-wrap-style:square;v-text-anchor:top" coordsize="96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" path="m,12r9657,l9657,,,,,12xe" fillcolor="black" stroked="f">
                    <v:path arrowok="t" o:connecttype="custom" o:connectlocs="0,-268;9657,-268;9657,-280;0,-280;0,-268" o:connectangles="0,0,0,0,0"/>
                  </v:shape>
                </v:group>
                <v:group id="Group 5" o:spid="_x0000_s1055" style="position:absolute;left:10600;top:-1121;width:2;height:876" coordorigin="10600,-1121" coordsize="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6" o:spid="_x0000_s1056" style="position:absolute;left:10600;top:-1121;width:2;height:876;visibility:visible;mso-wrap-style:square;v-text-anchor:top" coordsize="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" path="m,l,876e" filled="f" strokeweight=".58pt">
                    <v:path arrowok="t" o:connecttype="custom" o:connectlocs="0,-1121;0,-245" o:connectangles="0,0"/>
                  </v:shape>
                </v:group>
                <v:group id="Group 3" o:spid="_x0000_s1057" style="position:absolute;left:10581;top:-1085;width:2;height:806" coordorigin="10581,-1085" coordsize="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 o:spid="_x0000_s1058" style="position:absolute;left:10581;top:-1085;width:2;height:806;visibility:visible;mso-wrap-style:square;v-text-anchor:top" coordsize="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" path="m,l,806e" filled="f" strokeweight=".20464mm">
                    <v:path arrowok="t" o:connecttype="custom" o:connectlocs="0,-1085;0,-279" o:connectangles="0,0"/>
                  </v:shape>
                </v:group>
                <w10:wrap anchorx="page"/>
              </v:group>
            </w:pict>
          </mc:Fallback>
        </mc:AlternateContent>
      </w:r>
      <w:r w:rsidRPr="009B310C">
        <w:t>Oifigeach Promhaidh</w:t>
      </w:r>
    </w:p>
    <w:p w14:paraId="0C4780F5" w14:textId="77777777" w:rsidR="00A662D7" w:rsidRPr="009B310C" w:rsidRDefault="00B120E5" w:rsidP="00822A26">
      <w:pPr>
        <w:ind w:right="9"/>
        <w:jc w:val="center"/>
        <w:rPr>
          <w:rFonts w:ascii="Arial" w:eastAsia="Arial" w:hAnsi="Arial" w:cs="Arial"/>
        </w:rPr>
      </w:pPr>
      <w:r w:rsidRPr="009B310C">
        <w:rPr>
          <w:rFonts w:ascii="Arial" w:hAnsi="Arial"/>
          <w:b/>
        </w:rPr>
        <w:t>sa tSeirbhís Phromhaidh</w:t>
      </w:r>
    </w:p>
    <w:p w14:paraId="2E2AF678" w14:textId="77777777" w:rsidR="00A662D7" w:rsidRPr="009B310C" w:rsidRDefault="00A662D7" w:rsidP="00822A26">
      <w:pPr>
        <w:jc w:val="both"/>
        <w:rPr>
          <w:rFonts w:ascii="Arial" w:hAnsi="Arial" w:cs="Arial"/>
          <w:sz w:val="19"/>
          <w:szCs w:val="19"/>
        </w:rPr>
      </w:pPr>
    </w:p>
    <w:p w14:paraId="413E2DAA" w14:textId="77777777" w:rsidR="00A662D7" w:rsidRPr="009B310C" w:rsidRDefault="00A662D7" w:rsidP="00822A26">
      <w:pPr>
        <w:jc w:val="both"/>
        <w:rPr>
          <w:rFonts w:ascii="Arial" w:hAnsi="Arial" w:cs="Arial"/>
          <w:sz w:val="20"/>
          <w:szCs w:val="20"/>
        </w:rPr>
      </w:pPr>
    </w:p>
    <w:p w14:paraId="096AA4F5" w14:textId="77777777" w:rsidR="00A662D7" w:rsidRPr="009B310C" w:rsidRDefault="00B120E5" w:rsidP="00822A26">
      <w:pPr>
        <w:ind w:left="110"/>
        <w:jc w:val="both"/>
        <w:rPr>
          <w:rFonts w:ascii="Arial" w:eastAsia="Arial" w:hAnsi="Arial" w:cs="Arial"/>
          <w:b/>
          <w:bCs/>
          <w:u w:val="thick" w:color="000000"/>
        </w:rPr>
      </w:pPr>
      <w:r w:rsidRPr="009B310C">
        <w:rPr>
          <w:rFonts w:ascii="Arial" w:hAnsi="Arial"/>
          <w:b/>
          <w:u w:val="thick" w:color="000000"/>
        </w:rPr>
        <w:t>Cúlra</w:t>
      </w:r>
    </w:p>
    <w:p w14:paraId="5B470872" w14:textId="77777777" w:rsidR="00C32AA8" w:rsidRPr="009B310C" w:rsidRDefault="00C32AA8" w:rsidP="00822A26">
      <w:pPr>
        <w:ind w:left="110"/>
        <w:jc w:val="both"/>
        <w:rPr>
          <w:rFonts w:ascii="Arial" w:eastAsia="Arial" w:hAnsi="Arial" w:cs="Arial"/>
        </w:rPr>
      </w:pPr>
    </w:p>
    <w:p w14:paraId="4F1BD528" w14:textId="0D431B4C" w:rsidR="00A662D7" w:rsidRPr="009B310C" w:rsidRDefault="00B120E5" w:rsidP="00822A26">
      <w:pPr>
        <w:pStyle w:val="BodyText"/>
        <w:ind w:left="110" w:right="140"/>
        <w:jc w:val="both"/>
        <w:rPr>
          <w:rFonts w:cs="Arial"/>
        </w:rPr>
      </w:pPr>
      <w:r w:rsidRPr="009B310C">
        <w:t>Is gníomhaireacht í an tSeirbhís Phromhaidh den Roinn Dlí agus Cirt agus is seirbhís náisiúnta í, a bhfuil sainchúram uirthi cur le pobail níos sábháilte agus níos lú íospartach trí athshlánú ciontóirí. Baintear sin amach trí mheasúnú agus bainistiú éifeachtach a dhéanamh ar chiontóirí, dúshlán a thabhairt d’iompar ciontaithe agus comhtháthú iar-chiontóirí a éascú.</w:t>
      </w:r>
    </w:p>
    <w:p w14:paraId="79CD2DE7" w14:textId="77777777" w:rsidR="00A662D7" w:rsidRPr="009B310C" w:rsidRDefault="00A662D7" w:rsidP="00822A26">
      <w:pPr>
        <w:jc w:val="both"/>
        <w:rPr>
          <w:rFonts w:ascii="Arial" w:hAnsi="Arial" w:cs="Arial"/>
          <w:sz w:val="15"/>
          <w:szCs w:val="15"/>
        </w:rPr>
      </w:pPr>
    </w:p>
    <w:p w14:paraId="4F66F6F8" w14:textId="77777777" w:rsidR="00A662D7" w:rsidRPr="009B310C" w:rsidRDefault="00B120E5" w:rsidP="00822A26">
      <w:pPr>
        <w:pStyle w:val="BodyText"/>
        <w:ind w:left="110"/>
        <w:jc w:val="both"/>
        <w:rPr>
          <w:rFonts w:cs="Arial"/>
        </w:rPr>
      </w:pPr>
      <w:r w:rsidRPr="009B310C">
        <w:t>Oibríonn an tSeirbhís Phromhaidh chun Éire atá níos sábháilte agus níos córa a bhaint amach trí na nithe seo a leanas:</w:t>
      </w:r>
    </w:p>
    <w:p w14:paraId="3C1D7245" w14:textId="77777777" w:rsidR="00A662D7" w:rsidRPr="009B310C" w:rsidRDefault="00A662D7" w:rsidP="00822A26">
      <w:pPr>
        <w:jc w:val="both"/>
        <w:rPr>
          <w:rFonts w:ascii="Arial" w:hAnsi="Arial" w:cs="Arial"/>
          <w:sz w:val="16"/>
          <w:szCs w:val="16"/>
        </w:rPr>
      </w:pPr>
    </w:p>
    <w:p w14:paraId="50B5834D" w14:textId="77777777" w:rsidR="00A662D7" w:rsidRPr="009B310C" w:rsidRDefault="00B120E5" w:rsidP="00822A26">
      <w:pPr>
        <w:pStyle w:val="BodyText"/>
        <w:numPr>
          <w:ilvl w:val="0"/>
          <w:numId w:val="6"/>
        </w:numPr>
        <w:tabs>
          <w:tab w:val="left" w:pos="1190"/>
        </w:tabs>
        <w:ind w:left="1190" w:firstLine="0"/>
        <w:jc w:val="both"/>
        <w:rPr>
          <w:rFonts w:cs="Arial"/>
        </w:rPr>
      </w:pPr>
      <w:r w:rsidRPr="009B310C">
        <w:t>A chinntiú go bhfuil orduithe Cúirte forfheidhmithe;</w:t>
      </w:r>
    </w:p>
    <w:p w14:paraId="5E7B10B0" w14:textId="77777777" w:rsidR="00A662D7" w:rsidRPr="009B310C" w:rsidRDefault="00B120E5" w:rsidP="00822A26">
      <w:pPr>
        <w:pStyle w:val="BodyText"/>
        <w:numPr>
          <w:ilvl w:val="0"/>
          <w:numId w:val="6"/>
        </w:numPr>
        <w:tabs>
          <w:tab w:val="left" w:pos="1190"/>
        </w:tabs>
        <w:ind w:left="1190" w:firstLine="0"/>
        <w:jc w:val="both"/>
        <w:rPr>
          <w:rFonts w:cs="Arial"/>
        </w:rPr>
      </w:pPr>
      <w:r w:rsidRPr="009B310C">
        <w:t>An baol dochar a dhéanamh don phobal a laghdú;</w:t>
      </w:r>
    </w:p>
    <w:p w14:paraId="323C2979" w14:textId="77777777" w:rsidR="00A662D7" w:rsidRPr="009B310C" w:rsidRDefault="00B120E5" w:rsidP="00822A26">
      <w:pPr>
        <w:pStyle w:val="BodyText"/>
        <w:numPr>
          <w:ilvl w:val="0"/>
          <w:numId w:val="6"/>
        </w:numPr>
        <w:tabs>
          <w:tab w:val="left" w:pos="1190"/>
        </w:tabs>
        <w:ind w:left="1190" w:firstLine="0"/>
        <w:jc w:val="both"/>
        <w:rPr>
          <w:rFonts w:cs="Arial"/>
        </w:rPr>
      </w:pPr>
      <w:r w:rsidRPr="009B310C">
        <w:t>An seans go dtarlóidh athchiontú a laghdú;</w:t>
      </w:r>
    </w:p>
    <w:p w14:paraId="490FD242" w14:textId="77777777" w:rsidR="00A662D7" w:rsidRPr="009B310C" w:rsidRDefault="00B120E5" w:rsidP="00822A26">
      <w:pPr>
        <w:pStyle w:val="BodyText"/>
        <w:numPr>
          <w:ilvl w:val="0"/>
          <w:numId w:val="6"/>
        </w:numPr>
        <w:tabs>
          <w:tab w:val="left" w:pos="1190"/>
        </w:tabs>
        <w:ind w:left="1190" w:firstLine="0"/>
        <w:jc w:val="both"/>
        <w:rPr>
          <w:rFonts w:cs="Arial"/>
        </w:rPr>
      </w:pPr>
      <w:r w:rsidRPr="009B310C">
        <w:t>An dochar atá déanta ag an gcoir a chur ina cheart arís (cúiteamh agus ceartas aisiríoch).</w:t>
      </w:r>
    </w:p>
    <w:p w14:paraId="7F021CDE" w14:textId="77777777" w:rsidR="00A662D7" w:rsidRPr="009B310C" w:rsidRDefault="00A662D7" w:rsidP="00822A26">
      <w:pPr>
        <w:jc w:val="both"/>
        <w:rPr>
          <w:rFonts w:ascii="Arial" w:hAnsi="Arial" w:cs="Arial"/>
          <w:sz w:val="24"/>
          <w:szCs w:val="24"/>
        </w:rPr>
      </w:pPr>
    </w:p>
    <w:p w14:paraId="0F1A6A43" w14:textId="77EF4EF2" w:rsidR="00A662D7" w:rsidRPr="009B310C" w:rsidRDefault="00B120E5" w:rsidP="00822A26">
      <w:pPr>
        <w:pStyle w:val="BodyText"/>
        <w:ind w:left="110" w:right="462"/>
        <w:jc w:val="both"/>
        <w:rPr>
          <w:rFonts w:cs="Arial"/>
        </w:rPr>
      </w:pPr>
      <w:r w:rsidRPr="009B310C">
        <w:t>Cuireann an tSeirbhís Phromhaidh seirbhísí ar fáil chun cur le sábháilteacht an phobail, pobail a fheabhsú agus tacaíocht a thabhairt do chiontóirí chun athrú a dhéanamh. Is é an ról atá ag an tSeirbhís sa chomhthéacs seo ná:</w:t>
      </w:r>
    </w:p>
    <w:p w14:paraId="036B3854" w14:textId="77777777" w:rsidR="00A662D7" w:rsidRPr="009B310C" w:rsidRDefault="00A662D7" w:rsidP="00822A26">
      <w:pPr>
        <w:jc w:val="both"/>
        <w:rPr>
          <w:rFonts w:ascii="Arial" w:hAnsi="Arial" w:cs="Arial"/>
          <w:sz w:val="15"/>
          <w:szCs w:val="15"/>
        </w:rPr>
      </w:pPr>
    </w:p>
    <w:p w14:paraId="435C9388" w14:textId="77777777" w:rsidR="00A662D7" w:rsidRPr="009B310C" w:rsidRDefault="00B120E5" w:rsidP="00822A26">
      <w:pPr>
        <w:pStyle w:val="BodyText"/>
        <w:numPr>
          <w:ilvl w:val="0"/>
          <w:numId w:val="6"/>
        </w:numPr>
        <w:tabs>
          <w:tab w:val="left" w:pos="1190"/>
        </w:tabs>
        <w:ind w:left="1190" w:right="825" w:firstLine="0"/>
        <w:jc w:val="both"/>
        <w:rPr>
          <w:rFonts w:cs="Arial"/>
        </w:rPr>
      </w:pPr>
      <w:r w:rsidRPr="009B310C">
        <w:t>Oibriú le pobail agus le comharsanachtaí chun ciontóirí a bhainistiú chun iompar ciontach a laghdú;</w:t>
      </w:r>
    </w:p>
    <w:p w14:paraId="519497E8" w14:textId="77777777" w:rsidR="00A662D7" w:rsidRPr="009B310C" w:rsidRDefault="00B120E5" w:rsidP="00822A26">
      <w:pPr>
        <w:pStyle w:val="BodyText"/>
        <w:numPr>
          <w:ilvl w:val="0"/>
          <w:numId w:val="6"/>
        </w:numPr>
        <w:tabs>
          <w:tab w:val="left" w:pos="1190"/>
        </w:tabs>
        <w:ind w:left="1190" w:firstLine="0"/>
        <w:jc w:val="both"/>
        <w:rPr>
          <w:rFonts w:cs="Arial"/>
        </w:rPr>
      </w:pPr>
      <w:r w:rsidRPr="009B310C">
        <w:t>Dúshlán a thabhairt don iompar ciontach;</w:t>
      </w:r>
    </w:p>
    <w:p w14:paraId="4C946E68" w14:textId="77777777" w:rsidR="00A662D7" w:rsidRPr="009B310C" w:rsidRDefault="00B120E5" w:rsidP="00822A26">
      <w:pPr>
        <w:pStyle w:val="BodyText"/>
        <w:numPr>
          <w:ilvl w:val="0"/>
          <w:numId w:val="6"/>
        </w:numPr>
        <w:tabs>
          <w:tab w:val="left" w:pos="1190"/>
        </w:tabs>
        <w:ind w:left="1190" w:firstLine="0"/>
        <w:jc w:val="both"/>
        <w:rPr>
          <w:rFonts w:cs="Arial"/>
        </w:rPr>
      </w:pPr>
      <w:r w:rsidRPr="009B310C">
        <w:t>Comhtháthú iar-chiontóirí sa tsochaí a éascú le nach ndéanfaidh siad cion arís;</w:t>
      </w:r>
    </w:p>
    <w:p w14:paraId="755C5E6D" w14:textId="77777777" w:rsidR="00A662D7" w:rsidRPr="009B310C" w:rsidRDefault="00B120E5" w:rsidP="00822A26">
      <w:pPr>
        <w:pStyle w:val="BodyText"/>
        <w:numPr>
          <w:ilvl w:val="0"/>
          <w:numId w:val="6"/>
        </w:numPr>
        <w:tabs>
          <w:tab w:val="left" w:pos="1190"/>
        </w:tabs>
        <w:ind w:left="1190" w:firstLine="0"/>
        <w:jc w:val="both"/>
        <w:rPr>
          <w:rFonts w:cs="Arial"/>
        </w:rPr>
      </w:pPr>
      <w:r w:rsidRPr="009B310C">
        <w:t>Bainistíocht a dhéanamh trí chomhpháirtíochtaí éifeachtacha le ciontóirí agus na daoine sin atá i mbaol dochar a dhéanamh.</w:t>
      </w:r>
    </w:p>
    <w:p w14:paraId="739F62D9" w14:textId="77777777" w:rsidR="00A662D7" w:rsidRPr="009B310C" w:rsidRDefault="00A662D7" w:rsidP="00822A26">
      <w:pPr>
        <w:jc w:val="both"/>
        <w:rPr>
          <w:rFonts w:ascii="Arial" w:hAnsi="Arial" w:cs="Arial"/>
          <w:sz w:val="24"/>
          <w:szCs w:val="24"/>
        </w:rPr>
      </w:pPr>
    </w:p>
    <w:p w14:paraId="44A0045C" w14:textId="68760099" w:rsidR="007B111A" w:rsidRPr="009B310C" w:rsidRDefault="00B120E5" w:rsidP="007B111A">
      <w:pPr>
        <w:pStyle w:val="BodyText"/>
        <w:ind w:left="110" w:right="100"/>
        <w:jc w:val="both"/>
        <w:rPr>
          <w:rFonts w:cs="Arial"/>
        </w:rPr>
      </w:pPr>
      <w:r w:rsidRPr="009B310C">
        <w:t>Cuireann an tSeirbhís maoirseacht phromhaidh, seirbhís pobail, filleadh ar an bpobal, cláir iompair chiontaigh agus sainseirbhísí tacaíochta ar fáil do chiontóirí fásta agus óga. Cuireann sí seirbhís Promhaidh ar fáil chomh maith do phríosúin agus ionaid ghabhála chun ciontóirí a athshlánú agus athchomhtháthú príosúnach a éascú. Tá an tSeirbhís freagrach as maoirseacht a dhéanamh gach bliain ar 15,000 ciontóir sa phobal go náisiúnta</w:t>
      </w:r>
    </w:p>
    <w:p w14:paraId="69452EBC" w14:textId="017A3C69" w:rsidR="00A662D7" w:rsidRPr="009B310C" w:rsidRDefault="00A662D7" w:rsidP="00822A26">
      <w:pPr>
        <w:pStyle w:val="BodyText"/>
        <w:ind w:left="110" w:right="96"/>
        <w:jc w:val="both"/>
        <w:rPr>
          <w:rFonts w:cs="Arial"/>
        </w:rPr>
      </w:pPr>
    </w:p>
    <w:p w14:paraId="1E1EC07C" w14:textId="77777777" w:rsidR="00A662D7" w:rsidRPr="009B310C" w:rsidRDefault="00A662D7" w:rsidP="00822A26">
      <w:pPr>
        <w:jc w:val="both"/>
        <w:rPr>
          <w:rFonts w:ascii="Arial" w:hAnsi="Arial" w:cs="Arial"/>
          <w:sz w:val="16"/>
          <w:szCs w:val="16"/>
        </w:rPr>
      </w:pPr>
    </w:p>
    <w:p w14:paraId="1CCB14E3" w14:textId="77777777" w:rsidR="00A662D7" w:rsidRPr="009B310C" w:rsidRDefault="00B120E5" w:rsidP="00822A26">
      <w:pPr>
        <w:pStyle w:val="BodyText"/>
        <w:ind w:left="110" w:right="210"/>
        <w:jc w:val="both"/>
        <w:rPr>
          <w:rFonts w:cs="Arial"/>
        </w:rPr>
      </w:pPr>
      <w:r w:rsidRPr="009B310C">
        <w:t xml:space="preserve">Tá tuilleadh eolais faoi obair na Seirbhíse Promhaidh ar fáil ar shuíomh gréasáin na Seirbhíse Promhaidh </w:t>
      </w:r>
      <w:hyperlink r:id="rId17">
        <w:r w:rsidRPr="009B310C">
          <w:rPr>
            <w:color w:val="0000FF"/>
            <w:u w:val="single" w:color="0000FF"/>
          </w:rPr>
          <w:t>www.probation.ie</w:t>
        </w:r>
      </w:hyperlink>
    </w:p>
    <w:p w14:paraId="35ED1904" w14:textId="77777777" w:rsidR="00A662D7" w:rsidRPr="009B310C" w:rsidRDefault="00A662D7" w:rsidP="00822A26">
      <w:pPr>
        <w:jc w:val="both"/>
        <w:rPr>
          <w:rFonts w:ascii="Arial" w:hAnsi="Arial" w:cs="Arial"/>
          <w:sz w:val="17"/>
          <w:szCs w:val="17"/>
        </w:rPr>
      </w:pPr>
    </w:p>
    <w:p w14:paraId="63E56C0B" w14:textId="77777777" w:rsidR="00A662D7" w:rsidRPr="009B310C" w:rsidRDefault="00B120E5" w:rsidP="00822A26">
      <w:pPr>
        <w:pStyle w:val="Heading2"/>
        <w:jc w:val="both"/>
        <w:rPr>
          <w:rFonts w:cs="Arial"/>
          <w:u w:val="thick" w:color="000000"/>
        </w:rPr>
      </w:pPr>
      <w:bookmarkStart w:id="0" w:name="_TOC_250005"/>
      <w:r w:rsidRPr="009B310C">
        <w:rPr>
          <w:u w:val="thick" w:color="000000"/>
        </w:rPr>
        <w:t>An Ról</w:t>
      </w:r>
      <w:bookmarkEnd w:id="0"/>
    </w:p>
    <w:p w14:paraId="736EC7AC" w14:textId="77777777" w:rsidR="00822A26" w:rsidRPr="009B310C" w:rsidRDefault="00822A26" w:rsidP="00822A26">
      <w:pPr>
        <w:pStyle w:val="Heading2"/>
        <w:jc w:val="both"/>
        <w:rPr>
          <w:rFonts w:cs="Arial"/>
          <w:b w:val="0"/>
          <w:bCs w:val="0"/>
        </w:rPr>
      </w:pPr>
    </w:p>
    <w:p w14:paraId="7BEEFDFA" w14:textId="0CBA9C50" w:rsidR="00A662D7" w:rsidRPr="009B310C" w:rsidRDefault="00B120E5" w:rsidP="00822A26">
      <w:pPr>
        <w:pStyle w:val="BodyText"/>
        <w:ind w:left="110" w:right="100"/>
        <w:jc w:val="both"/>
        <w:rPr>
          <w:rFonts w:cs="Arial"/>
        </w:rPr>
      </w:pPr>
      <w:r w:rsidRPr="009B310C">
        <w:t>Féadfar dualgais in aon cheann de na réimsí seo a leanas a leagan ar Oifigeach Promhaidh sa tSeirbhís Phromhaidh sa Roinn Dlí agus Cirt: Cúirteanna agus Pobal, Príosúin/Ionaid Choinneála, Promhadh Daoine Óga nó tascanna ar leith eile a d’fhéadfadh teacht chun cinn sa tSeirbhís.</w:t>
      </w:r>
    </w:p>
    <w:p w14:paraId="1A9260A0" w14:textId="77777777" w:rsidR="00A662D7" w:rsidRPr="009B310C" w:rsidRDefault="00A662D7" w:rsidP="00822A26">
      <w:pPr>
        <w:jc w:val="both"/>
        <w:rPr>
          <w:rFonts w:ascii="Arial" w:hAnsi="Arial" w:cs="Arial"/>
          <w:sz w:val="16"/>
          <w:szCs w:val="16"/>
        </w:rPr>
      </w:pPr>
    </w:p>
    <w:p w14:paraId="7C9196E3" w14:textId="77777777" w:rsidR="00A662D7" w:rsidRPr="009B310C" w:rsidRDefault="00B120E5" w:rsidP="00822A26">
      <w:pPr>
        <w:pStyle w:val="BodyText"/>
        <w:ind w:left="110" w:right="378"/>
        <w:jc w:val="both"/>
        <w:rPr>
          <w:rFonts w:cs="Arial"/>
        </w:rPr>
      </w:pPr>
      <w:r w:rsidRPr="009B310C">
        <w:t>Is féidir le hOifigeach Promhaidh a bheith ag súil le hathrú tascanna ó am go ham le linn a ghairme leis an tSeirbhís.</w:t>
      </w:r>
    </w:p>
    <w:p w14:paraId="78568E94" w14:textId="77777777" w:rsidR="00A662D7" w:rsidRPr="009B310C" w:rsidRDefault="00A662D7" w:rsidP="00822A26">
      <w:pPr>
        <w:jc w:val="both"/>
        <w:rPr>
          <w:rFonts w:ascii="Arial" w:hAnsi="Arial" w:cs="Arial"/>
          <w:sz w:val="16"/>
          <w:szCs w:val="16"/>
        </w:rPr>
      </w:pPr>
    </w:p>
    <w:p w14:paraId="2BA8B762" w14:textId="77777777" w:rsidR="00A662D7" w:rsidRPr="009B310C" w:rsidRDefault="00B120E5" w:rsidP="00822A26">
      <w:pPr>
        <w:pStyle w:val="BodyText"/>
        <w:ind w:left="110" w:right="173"/>
        <w:jc w:val="both"/>
        <w:rPr>
          <w:rFonts w:cs="Arial"/>
        </w:rPr>
      </w:pPr>
      <w:r w:rsidRPr="009B310C">
        <w:t>Áirítear ar na réimsí atá ina dtosaíochtaí straitéiseacha reatha don tSeirbhís Phromhaidh ar dócha go mbeidh tionchar acu ar obair an Oifigigh Promhaidh na nithe seo a leanas:</w:t>
      </w:r>
    </w:p>
    <w:p w14:paraId="028FE892" w14:textId="77777777" w:rsidR="00A662D7" w:rsidRPr="009B310C" w:rsidRDefault="00A662D7" w:rsidP="00822A26">
      <w:pPr>
        <w:jc w:val="both"/>
        <w:rPr>
          <w:rFonts w:ascii="Arial" w:hAnsi="Arial" w:cs="Arial"/>
          <w:sz w:val="15"/>
          <w:szCs w:val="15"/>
        </w:rPr>
      </w:pPr>
    </w:p>
    <w:p w14:paraId="65D9E4D4" w14:textId="77777777" w:rsidR="00A662D7" w:rsidRPr="009B310C" w:rsidRDefault="00B120E5" w:rsidP="00EB022D">
      <w:pPr>
        <w:pStyle w:val="BodyText"/>
        <w:numPr>
          <w:ilvl w:val="0"/>
          <w:numId w:val="17"/>
        </w:numPr>
        <w:tabs>
          <w:tab w:val="left" w:pos="830"/>
        </w:tabs>
        <w:jc w:val="both"/>
        <w:rPr>
          <w:rFonts w:cs="Arial"/>
        </w:rPr>
      </w:pPr>
      <w:r w:rsidRPr="009B310C">
        <w:t>A chinntiú gur diúscairt inmharthana agus ábhartha don chúirt i gcónaí iad smachtbhannaí pobail;</w:t>
      </w:r>
    </w:p>
    <w:p w14:paraId="732C9745" w14:textId="74CE5A55" w:rsidR="00A662D7" w:rsidRPr="009B310C" w:rsidRDefault="00B120E5" w:rsidP="00EB022D">
      <w:pPr>
        <w:pStyle w:val="BodyText"/>
        <w:numPr>
          <w:ilvl w:val="0"/>
          <w:numId w:val="17"/>
        </w:numPr>
        <w:tabs>
          <w:tab w:val="left" w:pos="830"/>
        </w:tabs>
        <w:ind w:right="587"/>
        <w:jc w:val="both"/>
        <w:rPr>
          <w:rFonts w:cs="Arial"/>
        </w:rPr>
      </w:pPr>
      <w:r w:rsidRPr="009B310C">
        <w:t>Cur leis an réimse smachtbhannaí pobail agus cuir chuige i leith athshlánú ciontóirí atá ar fáil do na Cúirteanna, don Roinn Dlí agus Cirt agus d’údaráis ábhartha eile;</w:t>
      </w:r>
    </w:p>
    <w:p w14:paraId="10B42562" w14:textId="77777777" w:rsidR="00A662D7" w:rsidRPr="009B310C" w:rsidRDefault="00B120E5" w:rsidP="00EB022D">
      <w:pPr>
        <w:pStyle w:val="BodyText"/>
        <w:numPr>
          <w:ilvl w:val="0"/>
          <w:numId w:val="17"/>
        </w:numPr>
        <w:tabs>
          <w:tab w:val="left" w:pos="830"/>
        </w:tabs>
        <w:ind w:right="890"/>
        <w:jc w:val="both"/>
        <w:rPr>
          <w:rFonts w:cs="Arial"/>
        </w:rPr>
      </w:pPr>
      <w:r w:rsidRPr="009B310C">
        <w:t>Bealaí nua chun oibriú lenár gcomhpháirtithe ceartais choiriúil a fhorbairt lena n-áirítear comhtháthú níos mó a dhéanamh ar chleachtais oibre nuair atá ciontóirí á mbainistiú;</w:t>
      </w:r>
    </w:p>
    <w:p w14:paraId="6A0AE90E" w14:textId="61D5A087" w:rsidR="00A662D7" w:rsidRPr="009B310C" w:rsidRDefault="00B120E5" w:rsidP="00EB022D">
      <w:pPr>
        <w:pStyle w:val="BodyText"/>
        <w:numPr>
          <w:ilvl w:val="0"/>
          <w:numId w:val="17"/>
        </w:numPr>
        <w:tabs>
          <w:tab w:val="left" w:pos="830"/>
        </w:tabs>
        <w:ind w:right="378"/>
        <w:jc w:val="both"/>
        <w:rPr>
          <w:rFonts w:cs="Arial"/>
        </w:rPr>
      </w:pPr>
      <w:r w:rsidRPr="009B310C">
        <w:t>Cur chuige atá níos íogaire don íospartach a fhorbairt inár gcuid oibre le ciontóirí chomh maith le seirbhísí agus idirghabhálacha ceartais aisirígh d’íospartaigh a fhorbairt tuilleadh;</w:t>
      </w:r>
    </w:p>
    <w:p w14:paraId="3F9BB0BA" w14:textId="77777777" w:rsidR="00A662D7" w:rsidRPr="009B310C" w:rsidRDefault="00B120E5" w:rsidP="00EB022D">
      <w:pPr>
        <w:pStyle w:val="BodyText"/>
        <w:numPr>
          <w:ilvl w:val="0"/>
          <w:numId w:val="17"/>
        </w:numPr>
        <w:tabs>
          <w:tab w:val="left" w:pos="830"/>
        </w:tabs>
        <w:jc w:val="both"/>
        <w:rPr>
          <w:rFonts w:cs="Arial"/>
        </w:rPr>
      </w:pPr>
      <w:r w:rsidRPr="009B310C">
        <w:t>Teagmháil a dhéanamh leis an bpobal trí smachtbhannaí pobail a chur chun cinn agus a chur ar fáil.</w:t>
      </w:r>
    </w:p>
    <w:p w14:paraId="52D7A5F6" w14:textId="4D87E2EA" w:rsidR="00883638" w:rsidRDefault="00883638" w:rsidP="00822A26">
      <w:pPr>
        <w:jc w:val="both"/>
        <w:rPr>
          <w:rFonts w:ascii="Arial" w:hAnsi="Arial" w:cs="Arial"/>
        </w:rPr>
      </w:pPr>
    </w:p>
    <w:p w14:paraId="6215DBF0" w14:textId="77777777" w:rsidR="00883638" w:rsidRPr="00883638" w:rsidRDefault="00883638" w:rsidP="00883638">
      <w:pPr>
        <w:rPr>
          <w:rFonts w:ascii="Arial" w:hAnsi="Arial" w:cs="Arial"/>
        </w:rPr>
      </w:pPr>
    </w:p>
    <w:p w14:paraId="1E65508C" w14:textId="77777777" w:rsidR="00883638" w:rsidRPr="009B310C" w:rsidRDefault="00883638" w:rsidP="00883638">
      <w:pPr>
        <w:pStyle w:val="Heading2"/>
        <w:ind w:right="6392"/>
        <w:jc w:val="both"/>
        <w:rPr>
          <w:rFonts w:cs="Arial"/>
          <w:u w:val="thick" w:color="000000"/>
        </w:rPr>
      </w:pPr>
      <w:r w:rsidRPr="009B310C">
        <w:rPr>
          <w:u w:val="thick" w:color="000000"/>
        </w:rPr>
        <w:t>Freagrachtaí an phoist</w:t>
      </w:r>
    </w:p>
    <w:p w14:paraId="2FCFBC50" w14:textId="77777777" w:rsidR="00883638" w:rsidRPr="009B310C" w:rsidRDefault="00883638" w:rsidP="00883638">
      <w:pPr>
        <w:pStyle w:val="Heading2"/>
        <w:ind w:right="6392"/>
        <w:jc w:val="both"/>
        <w:rPr>
          <w:rFonts w:cs="Arial"/>
          <w:b w:val="0"/>
          <w:bCs w:val="0"/>
        </w:rPr>
      </w:pPr>
    </w:p>
    <w:p w14:paraId="4F781E68" w14:textId="77777777" w:rsidR="00883638" w:rsidRPr="009B310C" w:rsidRDefault="00883638" w:rsidP="00883638">
      <w:pPr>
        <w:pStyle w:val="BodyText"/>
        <w:numPr>
          <w:ilvl w:val="0"/>
          <w:numId w:val="5"/>
        </w:numPr>
        <w:tabs>
          <w:tab w:val="left" w:pos="830"/>
        </w:tabs>
        <w:ind w:left="830" w:right="638" w:hanging="720"/>
        <w:jc w:val="both"/>
        <w:rPr>
          <w:rFonts w:cs="Arial"/>
        </w:rPr>
      </w:pPr>
      <w:r w:rsidRPr="009B310C">
        <w:t>Cloí le treoirlínte agus caighdeáin Seirbhíse nuair atá tuarascálacha measúnaithe faoi chiontóirí á n-ullmhú.</w:t>
      </w:r>
    </w:p>
    <w:p w14:paraId="4E335159" w14:textId="77777777" w:rsidR="00883638" w:rsidRPr="009B310C" w:rsidRDefault="00883638" w:rsidP="00883638">
      <w:pPr>
        <w:jc w:val="both"/>
        <w:rPr>
          <w:rFonts w:ascii="Arial" w:hAnsi="Arial" w:cs="Arial"/>
          <w:sz w:val="12"/>
          <w:szCs w:val="12"/>
        </w:rPr>
      </w:pPr>
    </w:p>
    <w:p w14:paraId="21C4ADCF" w14:textId="77777777" w:rsidR="00883638" w:rsidRPr="009B310C" w:rsidRDefault="00883638" w:rsidP="00883638">
      <w:pPr>
        <w:pStyle w:val="BodyText"/>
        <w:numPr>
          <w:ilvl w:val="0"/>
          <w:numId w:val="5"/>
        </w:numPr>
        <w:tabs>
          <w:tab w:val="left" w:pos="830"/>
        </w:tabs>
        <w:ind w:left="830" w:right="1040" w:hanging="720"/>
        <w:jc w:val="both"/>
        <w:rPr>
          <w:rFonts w:cs="Arial"/>
        </w:rPr>
      </w:pPr>
      <w:r w:rsidRPr="009B310C">
        <w:t>Maoirseacht na gciontóirí a bhainistiú ag brath ar réimse orduithe Cúirte lena n-áirítear Orduithe Promhaidh, Orduithe Seirbhíse Pobail agus maoirseacht iar-choinneála.</w:t>
      </w:r>
    </w:p>
    <w:p w14:paraId="114C95F3" w14:textId="77777777" w:rsidR="00883638" w:rsidRPr="009B310C" w:rsidRDefault="00883638" w:rsidP="00883638">
      <w:pPr>
        <w:jc w:val="both"/>
        <w:rPr>
          <w:rFonts w:ascii="Arial" w:hAnsi="Arial" w:cs="Arial"/>
          <w:sz w:val="11"/>
          <w:szCs w:val="11"/>
        </w:rPr>
      </w:pPr>
    </w:p>
    <w:p w14:paraId="42214426" w14:textId="77777777" w:rsidR="00883638" w:rsidRPr="009B310C" w:rsidRDefault="00883638" w:rsidP="00883638">
      <w:pPr>
        <w:pStyle w:val="BodyText"/>
        <w:numPr>
          <w:ilvl w:val="0"/>
          <w:numId w:val="5"/>
        </w:numPr>
        <w:tabs>
          <w:tab w:val="left" w:pos="830"/>
        </w:tabs>
        <w:ind w:left="830" w:right="319" w:hanging="720"/>
        <w:jc w:val="both"/>
        <w:rPr>
          <w:rFonts w:cs="Arial"/>
        </w:rPr>
      </w:pPr>
      <w:r w:rsidRPr="009B310C">
        <w:t>Cláir maidir le Promhadh Daoine Óga a chur ar fáil, lena n-áirítear tuarascálacha cúirte a ullmhú, teagmháil a dhéanamh le ciontóirí óga agus iad a spreagadh agus Acht na Leanaí 2001 a chur i bhfeidhm.</w:t>
      </w:r>
    </w:p>
    <w:p w14:paraId="11403A7A" w14:textId="77777777" w:rsidR="00883638" w:rsidRPr="009B310C" w:rsidRDefault="00883638" w:rsidP="00883638">
      <w:pPr>
        <w:jc w:val="both"/>
        <w:rPr>
          <w:rFonts w:ascii="Arial" w:hAnsi="Arial" w:cs="Arial"/>
          <w:sz w:val="11"/>
          <w:szCs w:val="11"/>
        </w:rPr>
      </w:pPr>
    </w:p>
    <w:p w14:paraId="68101789" w14:textId="77777777" w:rsidR="00883638" w:rsidRPr="009B310C" w:rsidRDefault="00883638" w:rsidP="00883638">
      <w:pPr>
        <w:pStyle w:val="BodyText"/>
        <w:numPr>
          <w:ilvl w:val="0"/>
          <w:numId w:val="5"/>
        </w:numPr>
        <w:tabs>
          <w:tab w:val="left" w:pos="830"/>
        </w:tabs>
        <w:ind w:left="830" w:right="620" w:hanging="720"/>
        <w:jc w:val="both"/>
        <w:rPr>
          <w:rFonts w:cs="Arial"/>
        </w:rPr>
      </w:pPr>
      <w:r w:rsidRPr="009B310C">
        <w:t>A chinntiú go gcomhlíonann ciontóirí na hOrduithe Cúirte agus orduithe eile atá á mbainistiú thar ceann údaráis ábhartha e.g. An Roinn Dlí agus Cirt, Seirbhís Phríosúin na hÉireann.</w:t>
      </w:r>
    </w:p>
    <w:p w14:paraId="4C63CBF8" w14:textId="77777777" w:rsidR="00883638" w:rsidRPr="009B310C" w:rsidRDefault="00883638" w:rsidP="00883638">
      <w:pPr>
        <w:jc w:val="both"/>
        <w:rPr>
          <w:rFonts w:ascii="Arial" w:hAnsi="Arial" w:cs="Arial"/>
          <w:sz w:val="13"/>
          <w:szCs w:val="13"/>
        </w:rPr>
      </w:pPr>
    </w:p>
    <w:p w14:paraId="2B94C3D5" w14:textId="77777777" w:rsidR="00883638" w:rsidRPr="009B310C" w:rsidRDefault="00883638" w:rsidP="00883638">
      <w:pPr>
        <w:pStyle w:val="BodyText"/>
        <w:numPr>
          <w:ilvl w:val="0"/>
          <w:numId w:val="5"/>
        </w:numPr>
        <w:tabs>
          <w:tab w:val="left" w:pos="830"/>
        </w:tabs>
        <w:ind w:left="830" w:right="280" w:hanging="720"/>
        <w:jc w:val="both"/>
        <w:rPr>
          <w:rFonts w:cs="Arial"/>
        </w:rPr>
      </w:pPr>
      <w:r w:rsidRPr="009B310C">
        <w:t>Idirghabhálacha le ciontóirí a chur ar fáil chun go mbeidh níos lú cionta á ndéanamh, chun iompar próshóisialta a bhunú agus íospairt a laghdú.</w:t>
      </w:r>
    </w:p>
    <w:p w14:paraId="05299AF3" w14:textId="77777777" w:rsidR="00883638" w:rsidRPr="009B310C" w:rsidRDefault="00883638" w:rsidP="00883638">
      <w:pPr>
        <w:jc w:val="both"/>
        <w:rPr>
          <w:rFonts w:ascii="Arial" w:hAnsi="Arial" w:cs="Arial"/>
          <w:sz w:val="24"/>
          <w:szCs w:val="24"/>
        </w:rPr>
      </w:pPr>
    </w:p>
    <w:p w14:paraId="282A0437" w14:textId="77777777" w:rsidR="00883638" w:rsidRPr="009B310C" w:rsidRDefault="00883638" w:rsidP="00883638">
      <w:pPr>
        <w:pStyle w:val="Heading2"/>
        <w:ind w:left="0" w:right="8886"/>
        <w:jc w:val="both"/>
        <w:rPr>
          <w:rFonts w:cs="Arial"/>
          <w:u w:val="thick" w:color="000000"/>
        </w:rPr>
      </w:pPr>
      <w:r w:rsidRPr="009B310C">
        <w:rPr>
          <w:u w:val="thick" w:color="000000"/>
        </w:rPr>
        <w:t>Oiliúint</w:t>
      </w:r>
    </w:p>
    <w:p w14:paraId="6EF084B3" w14:textId="77777777" w:rsidR="00883638" w:rsidRPr="009B310C" w:rsidRDefault="00883638" w:rsidP="00883638">
      <w:pPr>
        <w:pStyle w:val="Heading2"/>
        <w:ind w:left="0" w:right="8886"/>
        <w:jc w:val="both"/>
        <w:rPr>
          <w:rFonts w:cs="Arial"/>
          <w:b w:val="0"/>
          <w:bCs w:val="0"/>
        </w:rPr>
      </w:pPr>
    </w:p>
    <w:p w14:paraId="1C1FB540" w14:textId="77777777" w:rsidR="00883638" w:rsidRPr="009B310C" w:rsidRDefault="00883638" w:rsidP="00883638">
      <w:pPr>
        <w:pStyle w:val="BodyText"/>
        <w:ind w:left="0" w:right="116"/>
        <w:jc w:val="both"/>
        <w:rPr>
          <w:rFonts w:cs="Arial"/>
        </w:rPr>
      </w:pPr>
      <w:r w:rsidRPr="009B310C">
        <w:t>Tá an tSeirbhís Phromhaidh tiomanta d’oiliúint leanúnach agus deiseanna forbartha a chur ar fáil dá foireann ar fad. Tá rannóg forbartha agus oiliúna tiomanta don fhoireann laistigh den tSeirbhís Phromhaidh a chuireann oiliúint ionduchtúcháin ar fáil do gach oifigeach nua. Cuireann sí oiliúint maidir le heolas agus scileanna leanúnacha ar fáil i réimsí ar leith a bhaineann le príomhobair na Seirbhíse Promhaidh.</w:t>
      </w:r>
    </w:p>
    <w:p w14:paraId="07791339" w14:textId="77777777" w:rsidR="00883638" w:rsidRPr="009B310C" w:rsidRDefault="00883638" w:rsidP="00883638">
      <w:pPr>
        <w:pStyle w:val="BodyText"/>
        <w:ind w:left="110" w:right="116"/>
        <w:jc w:val="both"/>
        <w:rPr>
          <w:rFonts w:cs="Arial"/>
        </w:rPr>
      </w:pPr>
    </w:p>
    <w:p w14:paraId="4AE3234F" w14:textId="77777777" w:rsidR="00883638" w:rsidRPr="009B310C" w:rsidRDefault="00883638" w:rsidP="00883638">
      <w:pPr>
        <w:pStyle w:val="Heading2"/>
        <w:ind w:left="0" w:right="7376"/>
        <w:jc w:val="both"/>
        <w:rPr>
          <w:rFonts w:cs="Arial"/>
          <w:b w:val="0"/>
          <w:bCs w:val="0"/>
        </w:rPr>
      </w:pPr>
      <w:r w:rsidRPr="009B310C">
        <w:t>Láithreacha na bPost:</w:t>
      </w:r>
    </w:p>
    <w:p w14:paraId="06CE70FC" w14:textId="77777777" w:rsidR="00883638" w:rsidRPr="009B310C" w:rsidRDefault="00883638" w:rsidP="00883638">
      <w:pPr>
        <w:jc w:val="both"/>
        <w:rPr>
          <w:rFonts w:ascii="Arial" w:hAnsi="Arial" w:cs="Arial"/>
          <w:sz w:val="24"/>
          <w:szCs w:val="24"/>
        </w:rPr>
      </w:pPr>
    </w:p>
    <w:p w14:paraId="38D11A83" w14:textId="7E228C3F" w:rsidR="00883638" w:rsidRPr="009B310C" w:rsidRDefault="00883638" w:rsidP="00883638">
      <w:pPr>
        <w:ind w:right="533"/>
        <w:jc w:val="both"/>
        <w:rPr>
          <w:rFonts w:ascii="Arial" w:eastAsia="Arial" w:hAnsi="Arial" w:cs="Arial"/>
        </w:rPr>
      </w:pPr>
      <w:r w:rsidRPr="009B310C">
        <w:rPr>
          <w:rFonts w:ascii="Arial" w:hAnsi="Arial"/>
          <w:b/>
        </w:rPr>
        <w:t>Cé go mbeidh formhór na bhfolúntas a thiocfaidh chun cinn le linn shaolré an phainéil lonnaithe i gceantar Bhaile Átha Cliath i gcoitinne, tá folúntais againn faoi láthair sna contaetha seo a leanas:, Loch Garman, Cill Mhantáin agus</w:t>
      </w:r>
      <w:r w:rsidR="00D956C6">
        <w:rPr>
          <w:rFonts w:ascii="Arial" w:hAnsi="Arial"/>
          <w:b/>
          <w:lang w:val="en-IE"/>
        </w:rPr>
        <w:t xml:space="preserve"> Gailimh</w:t>
      </w:r>
      <w:bookmarkStart w:id="1" w:name="_GoBack"/>
      <w:bookmarkEnd w:id="1"/>
      <w:r w:rsidRPr="009B310C">
        <w:rPr>
          <w:rFonts w:ascii="Arial" w:hAnsi="Arial"/>
          <w:b/>
        </w:rPr>
        <w:t>. Mura n-éireoidh leat sa chomórtas seo, cuirfear ar phainéal thú in ord fiúntais agus líonfar folúntais ar fud na tíre ón bpainéal sin.</w:t>
      </w:r>
    </w:p>
    <w:p w14:paraId="48F2D873" w14:textId="77777777" w:rsidR="00883638" w:rsidRPr="009B310C" w:rsidRDefault="00883638" w:rsidP="00883638">
      <w:pPr>
        <w:pStyle w:val="BodyText"/>
        <w:ind w:left="110" w:right="116"/>
        <w:jc w:val="both"/>
        <w:rPr>
          <w:rFonts w:cs="Arial"/>
        </w:rPr>
      </w:pPr>
    </w:p>
    <w:p w14:paraId="27668AD9" w14:textId="77777777" w:rsidR="00883638" w:rsidRPr="009B310C" w:rsidRDefault="00883638" w:rsidP="00883638">
      <w:pPr>
        <w:pStyle w:val="BodyText"/>
        <w:ind w:left="110" w:right="116"/>
        <w:jc w:val="both"/>
        <w:rPr>
          <w:rFonts w:cs="Arial"/>
        </w:rPr>
        <w:sectPr w:rsidR="00883638" w:rsidRPr="009B310C" w:rsidSect="00822A26">
          <w:type w:val="nextColumn"/>
          <w:pgSz w:w="11907" w:h="16840"/>
          <w:pgMar w:top="820" w:right="960" w:bottom="760" w:left="1080" w:header="0" w:footer="574" w:gutter="0"/>
          <w:cols w:space="720"/>
        </w:sectPr>
      </w:pPr>
      <w:r w:rsidRPr="009B310C">
        <w:t>Ba cheart d’iarrthóirí a bheith ar an eolas go mbeidh riachtanais maidir le hobair a dhéanamh ar an láthair ag a n-áit oibre ag teacht le Polasaí Oibre Cumaisc na Seirbhíse Promhaidh. (Ní mór do gach Oifigeach Promhaidh freastal ar a n-áit oibre trí lá sa tseachtain ar a laghad, rud atá le haontú lena mbainisteoir líne. D’fhéadfadh tinreamh breise ar an láthair a bheith de dhíth freisin ag brath ar an riachtanas gnó).</w:t>
      </w:r>
    </w:p>
    <w:p w14:paraId="49C74FBB" w14:textId="77777777" w:rsidR="00883638" w:rsidRPr="00883638" w:rsidRDefault="00883638" w:rsidP="00883638">
      <w:pPr>
        <w:rPr>
          <w:rFonts w:ascii="Arial" w:hAnsi="Arial" w:cs="Arial"/>
        </w:rPr>
      </w:pPr>
    </w:p>
    <w:p w14:paraId="6E379EF2" w14:textId="77777777" w:rsidR="00883638" w:rsidRPr="009B310C" w:rsidRDefault="00883638" w:rsidP="00883638">
      <w:pPr>
        <w:pStyle w:val="Heading1"/>
        <w:spacing w:before="0"/>
        <w:ind w:left="2738"/>
        <w:jc w:val="both"/>
        <w:rPr>
          <w:rFonts w:cs="Arial"/>
          <w:b w:val="0"/>
          <w:bCs w:val="0"/>
        </w:rPr>
      </w:pPr>
      <w:r w:rsidRPr="009B310C">
        <w:t>CÁILÍOCHTAÍ AGUS TAITHÍ</w:t>
      </w:r>
    </w:p>
    <w:p w14:paraId="66D99D27" w14:textId="77777777" w:rsidR="00883638" w:rsidRPr="009B310C" w:rsidRDefault="00883638" w:rsidP="00883638">
      <w:pPr>
        <w:jc w:val="both"/>
        <w:rPr>
          <w:rFonts w:ascii="Arial" w:hAnsi="Arial" w:cs="Arial"/>
          <w:sz w:val="20"/>
          <w:szCs w:val="20"/>
        </w:rPr>
      </w:pPr>
    </w:p>
    <w:p w14:paraId="456EC918" w14:textId="77777777" w:rsidR="00883638" w:rsidRPr="009B310C" w:rsidRDefault="00883638" w:rsidP="00883638">
      <w:pPr>
        <w:pStyle w:val="Heading2"/>
        <w:jc w:val="both"/>
        <w:rPr>
          <w:rFonts w:cs="Arial"/>
          <w:b w:val="0"/>
          <w:bCs w:val="0"/>
        </w:rPr>
      </w:pPr>
      <w:r w:rsidRPr="009B310C">
        <w:rPr>
          <w:u w:val="thick" w:color="000000"/>
        </w:rPr>
        <w:t>Bunriachtanach</w:t>
      </w:r>
    </w:p>
    <w:p w14:paraId="46257516" w14:textId="77777777" w:rsidR="00883638" w:rsidRPr="009B310C" w:rsidRDefault="00883638" w:rsidP="00883638">
      <w:pPr>
        <w:jc w:val="both"/>
        <w:rPr>
          <w:rFonts w:ascii="Arial" w:hAnsi="Arial" w:cs="Arial"/>
        </w:rPr>
      </w:pPr>
    </w:p>
    <w:p w14:paraId="26099EE4" w14:textId="1C47B5E7" w:rsidR="00883638" w:rsidRPr="009B310C" w:rsidRDefault="00883638" w:rsidP="00883638">
      <w:pPr>
        <w:ind w:left="110"/>
        <w:jc w:val="both"/>
        <w:rPr>
          <w:rFonts w:ascii="Arial" w:eastAsia="Arial" w:hAnsi="Arial" w:cs="Arial"/>
        </w:rPr>
      </w:pPr>
      <w:r w:rsidRPr="009B310C">
        <w:rPr>
          <w:rFonts w:ascii="Arial" w:hAnsi="Arial"/>
          <w:b/>
          <w:bCs/>
        </w:rPr>
        <w:t>Ní mór</w:t>
      </w:r>
      <w:r w:rsidRPr="009B310C">
        <w:rPr>
          <w:rFonts w:ascii="Arial" w:hAnsi="Arial"/>
        </w:rPr>
        <w:t xml:space="preserve"> a leanas </w:t>
      </w:r>
      <w:r w:rsidR="0052786F">
        <w:rPr>
          <w:rFonts w:ascii="Arial" w:hAnsi="Arial"/>
        </w:rPr>
        <w:t>a bheith ag iarrthóirí, ar an 31</w:t>
      </w:r>
      <w:r w:rsidRPr="009B310C">
        <w:rPr>
          <w:rFonts w:ascii="Arial" w:hAnsi="Arial"/>
        </w:rPr>
        <w:t xml:space="preserve"> Deireadh Fómhair 2023 nó roimhe sin:</w:t>
      </w:r>
    </w:p>
    <w:p w14:paraId="5A2158C2" w14:textId="77777777" w:rsidR="00883638" w:rsidRPr="009B310C" w:rsidRDefault="00883638" w:rsidP="00883638">
      <w:pPr>
        <w:jc w:val="both"/>
        <w:rPr>
          <w:rFonts w:ascii="Arial" w:hAnsi="Arial" w:cs="Arial"/>
          <w:sz w:val="24"/>
          <w:szCs w:val="24"/>
        </w:rPr>
      </w:pPr>
    </w:p>
    <w:p w14:paraId="4C56F2B4" w14:textId="77777777" w:rsidR="00883638" w:rsidRPr="009B310C" w:rsidRDefault="00883638" w:rsidP="00883638">
      <w:pPr>
        <w:pStyle w:val="ListParagraph"/>
        <w:widowControl/>
        <w:numPr>
          <w:ilvl w:val="0"/>
          <w:numId w:val="21"/>
        </w:numPr>
        <w:jc w:val="both"/>
        <w:rPr>
          <w:rFonts w:ascii="Arial" w:hAnsi="Arial" w:cs="Arial"/>
          <w:i/>
          <w:iCs/>
        </w:rPr>
      </w:pPr>
      <w:r w:rsidRPr="009B310C">
        <w:rPr>
          <w:rFonts w:ascii="Arial" w:hAnsi="Arial"/>
          <w:i/>
        </w:rPr>
        <w:t xml:space="preserve">Cáilíocht Leibhéal 8 ar an gCreat Náisiúnta Cáilíochtaí san Eolaíocht Shóisialta le gné polasaí sóisialta nó cáilíocht chomhionann atá aitheanta le dul isteach ar cheann de na cúrsaí Oibre Sóisialta atá ceadaithe ag CORU, an Chomhairle um Ghairmithe Sláinte agus Cúraim Shóisialaigh </w:t>
      </w:r>
    </w:p>
    <w:p w14:paraId="3EA9B044" w14:textId="77777777" w:rsidR="00883638" w:rsidRPr="009B310C" w:rsidRDefault="00883638" w:rsidP="00883638">
      <w:pPr>
        <w:pStyle w:val="ListParagraph"/>
        <w:ind w:left="720"/>
        <w:rPr>
          <w:rFonts w:ascii="Arial" w:hAnsi="Arial" w:cs="Arial"/>
        </w:rPr>
      </w:pPr>
    </w:p>
    <w:p w14:paraId="0EDC087B" w14:textId="77777777" w:rsidR="00883638" w:rsidRPr="009B310C" w:rsidRDefault="00883638" w:rsidP="00883638">
      <w:pPr>
        <w:pStyle w:val="ListParagraph"/>
        <w:ind w:left="720"/>
        <w:rPr>
          <w:rFonts w:ascii="Arial" w:hAnsi="Arial" w:cs="Arial"/>
        </w:rPr>
      </w:pPr>
    </w:p>
    <w:p w14:paraId="2A3E201D" w14:textId="77777777" w:rsidR="00883638" w:rsidRPr="009B310C" w:rsidRDefault="00883638" w:rsidP="00883638">
      <w:pPr>
        <w:pStyle w:val="ListParagraph"/>
        <w:ind w:left="720"/>
        <w:rPr>
          <w:rFonts w:ascii="Arial" w:hAnsi="Arial" w:cs="Arial"/>
        </w:rPr>
      </w:pPr>
      <w:r w:rsidRPr="009B310C">
        <w:rPr>
          <w:rFonts w:ascii="Arial" w:hAnsi="Arial"/>
          <w:b/>
        </w:rPr>
        <w:t>NÓ</w:t>
      </w:r>
      <w:r w:rsidRPr="009B310C">
        <w:rPr>
          <w:rFonts w:ascii="Arial" w:hAnsi="Arial"/>
        </w:rPr>
        <w:t xml:space="preserve"> </w:t>
      </w:r>
      <w:r w:rsidRPr="009B310C">
        <w:rPr>
          <w:rFonts w:ascii="Arial" w:hAnsi="Arial"/>
          <w:color w:val="333333"/>
        </w:rPr>
        <w:t>ceart a bheith agat a bheith cláraithe agus clárúchán a fháil sula gceapfar thú. (féach Nóta 1 thíos)</w:t>
      </w:r>
    </w:p>
    <w:p w14:paraId="2C62D2AD" w14:textId="77777777" w:rsidR="00883638" w:rsidRPr="009B310C" w:rsidRDefault="00883638" w:rsidP="00883638">
      <w:pPr>
        <w:jc w:val="both"/>
        <w:rPr>
          <w:rFonts w:ascii="Arial" w:hAnsi="Arial" w:cs="Arial"/>
          <w:sz w:val="24"/>
          <w:szCs w:val="24"/>
        </w:rPr>
      </w:pPr>
    </w:p>
    <w:p w14:paraId="6638FE07" w14:textId="77777777" w:rsidR="00883638" w:rsidRPr="009B310C" w:rsidRDefault="00883638" w:rsidP="00883638">
      <w:pPr>
        <w:pStyle w:val="Heading2"/>
        <w:ind w:left="3240"/>
        <w:jc w:val="both"/>
        <w:rPr>
          <w:rFonts w:cs="Arial"/>
          <w:b w:val="0"/>
          <w:bCs w:val="0"/>
        </w:rPr>
      </w:pPr>
      <w:r w:rsidRPr="009B310C">
        <w:t>agus</w:t>
      </w:r>
    </w:p>
    <w:p w14:paraId="337641D0" w14:textId="77777777" w:rsidR="00883638" w:rsidRPr="009B310C" w:rsidRDefault="00883638" w:rsidP="00883638">
      <w:pPr>
        <w:jc w:val="both"/>
        <w:rPr>
          <w:rFonts w:ascii="Arial" w:hAnsi="Arial" w:cs="Arial"/>
          <w:sz w:val="24"/>
          <w:szCs w:val="24"/>
        </w:rPr>
      </w:pPr>
    </w:p>
    <w:p w14:paraId="5AC79849" w14:textId="77777777" w:rsidR="00883638" w:rsidRPr="009B310C" w:rsidRDefault="00883638" w:rsidP="00883638">
      <w:pPr>
        <w:pStyle w:val="BodyText"/>
        <w:numPr>
          <w:ilvl w:val="0"/>
          <w:numId w:val="21"/>
        </w:numPr>
        <w:tabs>
          <w:tab w:val="left" w:pos="840"/>
        </w:tabs>
        <w:jc w:val="both"/>
        <w:rPr>
          <w:rFonts w:cs="Arial"/>
        </w:rPr>
      </w:pPr>
      <w:r w:rsidRPr="009B310C">
        <w:t>Taithí a bheith agat ar na nithe seo a leanas agus a bheith in ann iad a léiriú:</w:t>
      </w:r>
    </w:p>
    <w:p w14:paraId="362A0C8D" w14:textId="77777777" w:rsidR="00883638" w:rsidRPr="009B310C" w:rsidRDefault="00883638" w:rsidP="00883638">
      <w:pPr>
        <w:jc w:val="both"/>
        <w:rPr>
          <w:rFonts w:ascii="Arial" w:hAnsi="Arial" w:cs="Arial"/>
          <w:sz w:val="24"/>
          <w:szCs w:val="24"/>
        </w:rPr>
      </w:pPr>
    </w:p>
    <w:p w14:paraId="06304382" w14:textId="77777777" w:rsidR="00883638" w:rsidRPr="009B310C" w:rsidRDefault="00883638" w:rsidP="00883638">
      <w:pPr>
        <w:pStyle w:val="BodyText"/>
        <w:numPr>
          <w:ilvl w:val="1"/>
          <w:numId w:val="21"/>
        </w:numPr>
        <w:tabs>
          <w:tab w:val="left" w:pos="1190"/>
        </w:tabs>
        <w:jc w:val="both"/>
        <w:rPr>
          <w:rFonts w:cs="Arial"/>
        </w:rPr>
      </w:pPr>
      <w:r w:rsidRPr="009B310C">
        <w:t>Scileanna agallóireachta</w:t>
      </w:r>
    </w:p>
    <w:p w14:paraId="049A943E" w14:textId="77777777" w:rsidR="00883638" w:rsidRPr="009B310C" w:rsidRDefault="00883638" w:rsidP="00883638">
      <w:pPr>
        <w:pStyle w:val="BodyText"/>
        <w:numPr>
          <w:ilvl w:val="1"/>
          <w:numId w:val="21"/>
        </w:numPr>
        <w:tabs>
          <w:tab w:val="left" w:pos="1190"/>
        </w:tabs>
        <w:jc w:val="both"/>
        <w:rPr>
          <w:rFonts w:cs="Arial"/>
        </w:rPr>
      </w:pPr>
      <w:r w:rsidRPr="009B310C">
        <w:t>Scileanna measúnaithe agus scileanna maidir le tuarascálacha a scríobh</w:t>
      </w:r>
    </w:p>
    <w:p w14:paraId="3935C2F9" w14:textId="77777777" w:rsidR="00883638" w:rsidRPr="009B310C" w:rsidRDefault="00883638" w:rsidP="00883638">
      <w:pPr>
        <w:pStyle w:val="BodyText"/>
        <w:numPr>
          <w:ilvl w:val="1"/>
          <w:numId w:val="21"/>
        </w:numPr>
        <w:tabs>
          <w:tab w:val="left" w:pos="1190"/>
        </w:tabs>
        <w:jc w:val="both"/>
        <w:rPr>
          <w:rFonts w:cs="Arial"/>
        </w:rPr>
      </w:pPr>
      <w:r w:rsidRPr="009B310C">
        <w:t>Scileanna bainistithe cáis lena n-áirítear ábalta spriocdhátaí a bhaint amach</w:t>
      </w:r>
    </w:p>
    <w:p w14:paraId="5E85A9FD" w14:textId="77777777" w:rsidR="00883638" w:rsidRPr="009B310C" w:rsidRDefault="00883638" w:rsidP="00883638">
      <w:pPr>
        <w:pStyle w:val="BodyText"/>
        <w:numPr>
          <w:ilvl w:val="1"/>
          <w:numId w:val="21"/>
        </w:numPr>
        <w:tabs>
          <w:tab w:val="left" w:pos="1190"/>
        </w:tabs>
        <w:jc w:val="both"/>
        <w:rPr>
          <w:rFonts w:cs="Arial"/>
        </w:rPr>
      </w:pPr>
      <w:r w:rsidRPr="009B310C">
        <w:t>Ábalta oibriú mar chuid d’fhoireann</w:t>
      </w:r>
    </w:p>
    <w:p w14:paraId="48D73F74" w14:textId="77777777" w:rsidR="00883638" w:rsidRPr="009B310C" w:rsidRDefault="00883638" w:rsidP="00883638">
      <w:pPr>
        <w:jc w:val="both"/>
        <w:rPr>
          <w:rFonts w:ascii="Arial" w:hAnsi="Arial" w:cs="Arial"/>
          <w:sz w:val="24"/>
          <w:szCs w:val="24"/>
        </w:rPr>
      </w:pPr>
    </w:p>
    <w:p w14:paraId="04AA183D" w14:textId="77777777" w:rsidR="00883638" w:rsidRPr="009B310C" w:rsidRDefault="00883638" w:rsidP="00883638">
      <w:pPr>
        <w:pStyle w:val="Heading2"/>
        <w:ind w:right="1754"/>
        <w:jc w:val="center"/>
        <w:rPr>
          <w:rFonts w:cs="Arial"/>
          <w:b w:val="0"/>
          <w:bCs w:val="0"/>
        </w:rPr>
      </w:pPr>
      <w:r w:rsidRPr="009B310C">
        <w:t>agus</w:t>
      </w:r>
    </w:p>
    <w:p w14:paraId="0C70A080" w14:textId="77777777" w:rsidR="00883638" w:rsidRPr="009B310C" w:rsidRDefault="00883638" w:rsidP="00883638">
      <w:pPr>
        <w:jc w:val="both"/>
        <w:rPr>
          <w:rFonts w:ascii="Arial" w:hAnsi="Arial" w:cs="Arial"/>
          <w:sz w:val="24"/>
          <w:szCs w:val="24"/>
        </w:rPr>
      </w:pPr>
    </w:p>
    <w:p w14:paraId="57C9F4CA" w14:textId="77777777" w:rsidR="00883638" w:rsidRPr="009B310C" w:rsidRDefault="00883638" w:rsidP="00883638">
      <w:pPr>
        <w:pStyle w:val="BodyText"/>
        <w:numPr>
          <w:ilvl w:val="0"/>
          <w:numId w:val="21"/>
        </w:numPr>
        <w:tabs>
          <w:tab w:val="left" w:pos="900"/>
        </w:tabs>
        <w:jc w:val="both"/>
        <w:rPr>
          <w:rFonts w:cs="Arial"/>
        </w:rPr>
      </w:pPr>
      <w:r w:rsidRPr="009B310C">
        <w:t>Eolas a bheith agat ar na nithe seo a leanas:</w:t>
      </w:r>
    </w:p>
    <w:p w14:paraId="79C0BC40" w14:textId="77777777" w:rsidR="00883638" w:rsidRPr="009B310C" w:rsidRDefault="00883638" w:rsidP="00883638">
      <w:pPr>
        <w:jc w:val="both"/>
        <w:rPr>
          <w:rFonts w:ascii="Arial" w:hAnsi="Arial" w:cs="Arial"/>
          <w:sz w:val="24"/>
          <w:szCs w:val="24"/>
        </w:rPr>
      </w:pPr>
    </w:p>
    <w:p w14:paraId="7202DF67" w14:textId="77777777" w:rsidR="00883638" w:rsidRPr="009B310C" w:rsidRDefault="00883638" w:rsidP="00883638">
      <w:pPr>
        <w:pStyle w:val="BodyText"/>
        <w:numPr>
          <w:ilvl w:val="1"/>
          <w:numId w:val="21"/>
        </w:numPr>
        <w:tabs>
          <w:tab w:val="left" w:pos="1190"/>
        </w:tabs>
        <w:jc w:val="both"/>
        <w:rPr>
          <w:rFonts w:cs="Arial"/>
        </w:rPr>
      </w:pPr>
      <w:r w:rsidRPr="009B310C">
        <w:t>An Córas Ceartais Choiriúil</w:t>
      </w:r>
    </w:p>
    <w:p w14:paraId="734171DE" w14:textId="77777777" w:rsidR="00883638" w:rsidRPr="009B310C" w:rsidRDefault="00883638" w:rsidP="00883638">
      <w:pPr>
        <w:pStyle w:val="BodyText"/>
        <w:numPr>
          <w:ilvl w:val="1"/>
          <w:numId w:val="21"/>
        </w:numPr>
        <w:tabs>
          <w:tab w:val="left" w:pos="1190"/>
        </w:tabs>
        <w:jc w:val="both"/>
        <w:rPr>
          <w:rFonts w:cs="Arial"/>
        </w:rPr>
      </w:pPr>
      <w:r w:rsidRPr="009B310C">
        <w:t>Acmhainní pobail agus faoi mar is féidir iad a úsáid</w:t>
      </w:r>
    </w:p>
    <w:p w14:paraId="30BA50CE" w14:textId="77777777" w:rsidR="00883638" w:rsidRPr="009B310C" w:rsidRDefault="00883638" w:rsidP="00883638">
      <w:pPr>
        <w:jc w:val="both"/>
        <w:rPr>
          <w:rFonts w:ascii="Arial" w:hAnsi="Arial" w:cs="Arial"/>
          <w:sz w:val="15"/>
          <w:szCs w:val="15"/>
        </w:rPr>
      </w:pPr>
    </w:p>
    <w:p w14:paraId="76BAABC0" w14:textId="77777777" w:rsidR="00883638" w:rsidRPr="009B310C" w:rsidRDefault="00883638" w:rsidP="00883638">
      <w:pPr>
        <w:jc w:val="both"/>
        <w:rPr>
          <w:rFonts w:ascii="Arial" w:hAnsi="Arial" w:cs="Arial"/>
          <w:sz w:val="20"/>
          <w:szCs w:val="20"/>
        </w:rPr>
      </w:pPr>
    </w:p>
    <w:p w14:paraId="725BD870" w14:textId="77777777" w:rsidR="00883638" w:rsidRPr="009B310C" w:rsidRDefault="00883638" w:rsidP="00883638">
      <w:pPr>
        <w:pStyle w:val="Heading2"/>
        <w:jc w:val="both"/>
        <w:rPr>
          <w:rFonts w:cs="Arial"/>
          <w:b w:val="0"/>
          <w:bCs w:val="0"/>
        </w:rPr>
      </w:pPr>
      <w:r w:rsidRPr="009B310C">
        <w:rPr>
          <w:u w:val="thick" w:color="000000"/>
        </w:rPr>
        <w:t>Inmhianaithe</w:t>
      </w:r>
    </w:p>
    <w:p w14:paraId="488B2BE9" w14:textId="77777777" w:rsidR="00883638" w:rsidRPr="009B310C" w:rsidRDefault="00883638" w:rsidP="00883638">
      <w:pPr>
        <w:jc w:val="both"/>
        <w:rPr>
          <w:rFonts w:ascii="Arial" w:hAnsi="Arial" w:cs="Arial"/>
          <w:sz w:val="19"/>
          <w:szCs w:val="19"/>
        </w:rPr>
      </w:pPr>
    </w:p>
    <w:p w14:paraId="1E2060CA" w14:textId="77777777" w:rsidR="00883638" w:rsidRPr="009B310C" w:rsidRDefault="00883638" w:rsidP="00883638">
      <w:pPr>
        <w:pStyle w:val="BodyText"/>
        <w:numPr>
          <w:ilvl w:val="1"/>
          <w:numId w:val="4"/>
        </w:numPr>
        <w:tabs>
          <w:tab w:val="left" w:pos="1188"/>
        </w:tabs>
        <w:ind w:left="1188" w:firstLine="0"/>
        <w:jc w:val="both"/>
        <w:rPr>
          <w:rFonts w:cs="Arial"/>
        </w:rPr>
      </w:pPr>
      <w:r w:rsidRPr="009B310C">
        <w:t>Taithí oibre iarcháilíochta i dtimpeallacht oibre sóisialta nó promhaidh</w:t>
      </w:r>
    </w:p>
    <w:p w14:paraId="5B2DE260" w14:textId="77777777" w:rsidR="00883638" w:rsidRPr="009B310C" w:rsidRDefault="00883638" w:rsidP="00883638">
      <w:pPr>
        <w:pStyle w:val="BodyText"/>
        <w:numPr>
          <w:ilvl w:val="1"/>
          <w:numId w:val="4"/>
        </w:numPr>
        <w:tabs>
          <w:tab w:val="left" w:pos="1188"/>
        </w:tabs>
        <w:ind w:left="1188" w:firstLine="0"/>
        <w:jc w:val="both"/>
        <w:rPr>
          <w:rFonts w:cs="Arial"/>
        </w:rPr>
      </w:pPr>
      <w:r w:rsidRPr="009B310C">
        <w:t>Scileanna seomra cúirte</w:t>
      </w:r>
    </w:p>
    <w:p w14:paraId="0A52512C" w14:textId="77777777" w:rsidR="00883638" w:rsidRPr="009B310C" w:rsidRDefault="00883638" w:rsidP="00883638">
      <w:pPr>
        <w:pStyle w:val="BodyText"/>
        <w:numPr>
          <w:ilvl w:val="1"/>
          <w:numId w:val="4"/>
        </w:numPr>
        <w:tabs>
          <w:tab w:val="left" w:pos="1190"/>
        </w:tabs>
        <w:ind w:left="1190" w:firstLine="0"/>
        <w:jc w:val="both"/>
        <w:rPr>
          <w:rFonts w:cs="Arial"/>
        </w:rPr>
      </w:pPr>
      <w:r w:rsidRPr="009B310C">
        <w:t>Eolas ar réimse modhanna oibre sóisialta i leith idirghabhála</w:t>
      </w:r>
    </w:p>
    <w:p w14:paraId="1300C5BA" w14:textId="77777777" w:rsidR="00883638" w:rsidRPr="009B310C" w:rsidRDefault="00883638" w:rsidP="00883638">
      <w:pPr>
        <w:pStyle w:val="BodyText"/>
        <w:numPr>
          <w:ilvl w:val="1"/>
          <w:numId w:val="4"/>
        </w:numPr>
        <w:tabs>
          <w:tab w:val="left" w:pos="1190"/>
        </w:tabs>
        <w:ind w:left="1190" w:firstLine="0"/>
        <w:jc w:val="both"/>
        <w:rPr>
          <w:rFonts w:cs="Arial"/>
        </w:rPr>
      </w:pPr>
      <w:r w:rsidRPr="009B310C">
        <w:t>Eolas ar an reachtaíocht a bhaineann le hobair an Oifigigh Promhaidh</w:t>
      </w:r>
    </w:p>
    <w:p w14:paraId="1FAE21A7" w14:textId="77777777" w:rsidR="00883638" w:rsidRPr="009B310C" w:rsidRDefault="00883638" w:rsidP="00883638">
      <w:pPr>
        <w:pStyle w:val="BodyText"/>
        <w:numPr>
          <w:ilvl w:val="1"/>
          <w:numId w:val="4"/>
        </w:numPr>
        <w:tabs>
          <w:tab w:val="left" w:pos="1190"/>
        </w:tabs>
        <w:ind w:left="1190" w:firstLine="0"/>
        <w:jc w:val="both"/>
        <w:rPr>
          <w:rFonts w:cs="Arial"/>
        </w:rPr>
      </w:pPr>
      <w:r w:rsidRPr="009B310C">
        <w:t>Eolas agus tuiscint ar shaincheisteanna a bhaineann le híospartaigh</w:t>
      </w:r>
    </w:p>
    <w:p w14:paraId="764DB62B" w14:textId="77777777" w:rsidR="00883638" w:rsidRPr="009B310C" w:rsidRDefault="00883638" w:rsidP="00883638">
      <w:pPr>
        <w:pStyle w:val="BodyText"/>
        <w:numPr>
          <w:ilvl w:val="1"/>
          <w:numId w:val="4"/>
        </w:numPr>
        <w:tabs>
          <w:tab w:val="left" w:pos="1190"/>
        </w:tabs>
        <w:ind w:left="1190" w:firstLine="0"/>
        <w:jc w:val="both"/>
        <w:rPr>
          <w:rFonts w:cs="Arial"/>
        </w:rPr>
      </w:pPr>
      <w:r w:rsidRPr="009B310C">
        <w:t>Eolas ar chláir agus ar idirghabhálacha iompair chiontaigh</w:t>
      </w:r>
    </w:p>
    <w:p w14:paraId="1E5279CC" w14:textId="77777777" w:rsidR="00883638" w:rsidRPr="009B310C" w:rsidRDefault="00883638" w:rsidP="00883638">
      <w:pPr>
        <w:pStyle w:val="BodyText"/>
        <w:numPr>
          <w:ilvl w:val="1"/>
          <w:numId w:val="4"/>
        </w:numPr>
        <w:tabs>
          <w:tab w:val="left" w:pos="1190"/>
        </w:tabs>
        <w:ind w:left="1190" w:firstLine="0"/>
        <w:jc w:val="both"/>
        <w:rPr>
          <w:rFonts w:cs="Arial"/>
        </w:rPr>
      </w:pPr>
      <w:r w:rsidRPr="009B310C">
        <w:t>Ábalta teagmháil a dhéanamh le ciontóirí agus iad a spreagadh</w:t>
      </w:r>
    </w:p>
    <w:p w14:paraId="5D17496B" w14:textId="77777777" w:rsidR="00883638" w:rsidRPr="009B310C" w:rsidRDefault="00883638" w:rsidP="00883638">
      <w:pPr>
        <w:pStyle w:val="BodyText"/>
        <w:numPr>
          <w:ilvl w:val="1"/>
          <w:numId w:val="4"/>
        </w:numPr>
        <w:tabs>
          <w:tab w:val="left" w:pos="1190"/>
        </w:tabs>
        <w:ind w:left="1190" w:firstLine="0"/>
        <w:jc w:val="both"/>
        <w:rPr>
          <w:rFonts w:cs="Arial"/>
        </w:rPr>
      </w:pPr>
      <w:r w:rsidRPr="009B310C">
        <w:t>Eolas ar andúil</w:t>
      </w:r>
    </w:p>
    <w:p w14:paraId="6168848E" w14:textId="77777777" w:rsidR="00883638" w:rsidRPr="009B310C" w:rsidRDefault="00883638" w:rsidP="00883638">
      <w:pPr>
        <w:pStyle w:val="BodyText"/>
        <w:numPr>
          <w:ilvl w:val="1"/>
          <w:numId w:val="4"/>
        </w:numPr>
        <w:tabs>
          <w:tab w:val="left" w:pos="1190"/>
        </w:tabs>
        <w:ind w:left="1190" w:firstLine="0"/>
        <w:jc w:val="both"/>
        <w:rPr>
          <w:rFonts w:cs="Arial"/>
        </w:rPr>
      </w:pPr>
      <w:r w:rsidRPr="009B310C">
        <w:t>Ceadúnas tiomána glan</w:t>
      </w:r>
    </w:p>
    <w:p w14:paraId="01B23101" w14:textId="77777777" w:rsidR="00883638" w:rsidRPr="009B310C" w:rsidRDefault="00883638" w:rsidP="00883638">
      <w:pPr>
        <w:jc w:val="both"/>
        <w:rPr>
          <w:rFonts w:ascii="Arial" w:hAnsi="Arial" w:cs="Arial"/>
          <w:sz w:val="14"/>
          <w:szCs w:val="14"/>
        </w:rPr>
      </w:pPr>
    </w:p>
    <w:p w14:paraId="2C0E98AE" w14:textId="77777777" w:rsidR="00883638" w:rsidRPr="009B310C" w:rsidRDefault="00883638" w:rsidP="00883638">
      <w:pPr>
        <w:jc w:val="both"/>
        <w:rPr>
          <w:rFonts w:ascii="Arial" w:hAnsi="Arial" w:cs="Arial"/>
          <w:sz w:val="20"/>
          <w:szCs w:val="20"/>
        </w:rPr>
      </w:pPr>
    </w:p>
    <w:p w14:paraId="47041039" w14:textId="77777777" w:rsidR="00883638" w:rsidRPr="009B310C" w:rsidRDefault="00883638" w:rsidP="00883638">
      <w:pPr>
        <w:pStyle w:val="BodyText"/>
        <w:ind w:left="110" w:right="362"/>
        <w:jc w:val="both"/>
        <w:rPr>
          <w:rFonts w:cs="Arial"/>
        </w:rPr>
      </w:pPr>
      <w:r w:rsidRPr="009B310C">
        <w:t>Tá sé de fhreagracht ar iarratasóirí a chinntiú go gcomhlíonann siad na critéir incháilitheachta. D’fhéadfadh sé tarlú nach ndeimhneofar cáilitheacht go dtí go ndéanfar iarratasóir a mheas le haghaidh tascanna. Ní hionann cuireadh chun agallaimh agus glacadh leis go bhfuil tú incháilithe.</w:t>
      </w:r>
    </w:p>
    <w:p w14:paraId="01EF305B" w14:textId="77777777" w:rsidR="00883638" w:rsidRPr="009B310C" w:rsidRDefault="00883638" w:rsidP="00883638">
      <w:pPr>
        <w:jc w:val="both"/>
        <w:rPr>
          <w:rFonts w:ascii="Arial" w:hAnsi="Arial" w:cs="Arial"/>
          <w:sz w:val="10"/>
          <w:szCs w:val="10"/>
        </w:rPr>
      </w:pPr>
    </w:p>
    <w:p w14:paraId="501EB7C6" w14:textId="77777777" w:rsidR="00883638" w:rsidRPr="009B310C" w:rsidRDefault="00883638" w:rsidP="00883638">
      <w:pPr>
        <w:jc w:val="both"/>
        <w:rPr>
          <w:rFonts w:ascii="Arial" w:hAnsi="Arial" w:cs="Arial"/>
          <w:sz w:val="20"/>
          <w:szCs w:val="20"/>
        </w:rPr>
      </w:pPr>
    </w:p>
    <w:p w14:paraId="457D00EC" w14:textId="2CC04034" w:rsidR="00883638" w:rsidRDefault="00250199" w:rsidP="00250199">
      <w:pPr>
        <w:pStyle w:val="Heading2"/>
        <w:ind w:right="8080"/>
        <w:rPr>
          <w:u w:val="thick" w:color="000000"/>
          <w:lang w:val="en-IE"/>
        </w:rPr>
      </w:pPr>
      <w:r>
        <w:rPr>
          <w:u w:val="thick" w:color="000000"/>
        </w:rPr>
        <w:t>Tabhair</w:t>
      </w:r>
      <w:r>
        <w:rPr>
          <w:u w:val="thick" w:color="000000"/>
          <w:lang w:val="en-IE"/>
        </w:rPr>
        <w:t xml:space="preserve"> do </w:t>
      </w:r>
      <w:proofErr w:type="spellStart"/>
      <w:r>
        <w:rPr>
          <w:u w:val="thick" w:color="000000"/>
          <w:lang w:val="en-IE"/>
        </w:rPr>
        <w:t>d’aire</w:t>
      </w:r>
      <w:proofErr w:type="spellEnd"/>
    </w:p>
    <w:p w14:paraId="77619957" w14:textId="77777777" w:rsidR="00250199" w:rsidRPr="009B310C" w:rsidRDefault="00250199" w:rsidP="00883638">
      <w:pPr>
        <w:pStyle w:val="Heading2"/>
        <w:ind w:right="8080"/>
        <w:jc w:val="both"/>
        <w:rPr>
          <w:rFonts w:cs="Arial"/>
          <w:b w:val="0"/>
          <w:bCs w:val="0"/>
        </w:rPr>
      </w:pPr>
    </w:p>
    <w:p w14:paraId="67992DFB" w14:textId="77777777" w:rsidR="00883638" w:rsidRPr="009B310C" w:rsidRDefault="00883638" w:rsidP="00883638">
      <w:pPr>
        <w:pStyle w:val="BodyText"/>
        <w:ind w:left="110" w:right="210"/>
        <w:jc w:val="both"/>
        <w:rPr>
          <w:rFonts w:cs="Arial"/>
        </w:rPr>
      </w:pPr>
      <w:r w:rsidRPr="009B310C">
        <w:t>Ní mór d’Oifigigh Phromhaidh cloí le clárúchán bliantúil beo ar Chlár na nOibrithe Sóisialta atá coinnithe ag Bord Clárúcháin na nOibrithe Sóisialta ag CORU.</w:t>
      </w:r>
    </w:p>
    <w:p w14:paraId="7A85E4A0" w14:textId="77777777" w:rsidR="00883638" w:rsidRPr="009B310C" w:rsidRDefault="00883638" w:rsidP="00883638">
      <w:pPr>
        <w:jc w:val="both"/>
        <w:rPr>
          <w:rFonts w:ascii="Arial" w:hAnsi="Arial" w:cs="Arial"/>
        </w:rPr>
      </w:pPr>
    </w:p>
    <w:p w14:paraId="7DA0C449" w14:textId="77777777" w:rsidR="00883638" w:rsidRPr="009B310C" w:rsidRDefault="00883638" w:rsidP="00883638">
      <w:pPr>
        <w:jc w:val="both"/>
        <w:rPr>
          <w:rFonts w:ascii="Arial" w:hAnsi="Arial" w:cs="Arial"/>
        </w:rPr>
      </w:pPr>
    </w:p>
    <w:p w14:paraId="1B970F98" w14:textId="77777777" w:rsidR="00883638" w:rsidRPr="009B310C" w:rsidRDefault="00883638" w:rsidP="00883638">
      <w:pPr>
        <w:jc w:val="both"/>
        <w:rPr>
          <w:rFonts w:ascii="Arial" w:hAnsi="Arial" w:cs="Arial"/>
          <w:i/>
          <w:iCs/>
        </w:rPr>
      </w:pPr>
      <w:r w:rsidRPr="009B310C">
        <w:rPr>
          <w:rFonts w:ascii="Arial" w:hAnsi="Arial"/>
          <w:i/>
        </w:rPr>
        <w:t xml:space="preserve">Nóta 1 </w:t>
      </w:r>
    </w:p>
    <w:p w14:paraId="0D3E036D" w14:textId="77777777" w:rsidR="00883638" w:rsidRPr="009B310C" w:rsidRDefault="00883638" w:rsidP="00883638">
      <w:pPr>
        <w:jc w:val="both"/>
        <w:rPr>
          <w:rFonts w:ascii="Arial" w:hAnsi="Arial" w:cs="Arial"/>
          <w:i/>
          <w:iCs/>
        </w:rPr>
      </w:pPr>
    </w:p>
    <w:p w14:paraId="1F1631D5" w14:textId="77777777" w:rsidR="00883638" w:rsidRPr="009B310C" w:rsidRDefault="00883638" w:rsidP="00883638">
      <w:pPr>
        <w:ind w:right="113"/>
        <w:jc w:val="both"/>
        <w:outlineLvl w:val="4"/>
        <w:rPr>
          <w:rFonts w:ascii="Arial" w:eastAsia="Arial" w:hAnsi="Arial" w:cs="Arial"/>
          <w:spacing w:val="-1"/>
          <w:u w:color="000000"/>
        </w:rPr>
      </w:pPr>
      <w:r w:rsidRPr="009B310C">
        <w:rPr>
          <w:rFonts w:ascii="Arial" w:hAnsi="Arial"/>
          <w:u w:color="000000"/>
        </w:rPr>
        <w:t>Tá na cáilíochtaí seo a leanas ceadaithe ag Bord Clárúcháin na nOibrithe Sóisialta mar atá deimhnithe ag an gcaighdeán inniúlachta atá ag teastáil ó Oibrithe Sóisialta le clárú:</w:t>
      </w:r>
    </w:p>
    <w:p w14:paraId="31828BED"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Máistreacht san Obair Shóisialta</w:t>
      </w:r>
      <w:r w:rsidRPr="009B310C">
        <w:rPr>
          <w:rFonts w:ascii="Arial" w:hAnsi="Arial"/>
          <w:color w:val="424242"/>
        </w:rPr>
        <w:t>, Coláiste na hOllscoile, Corcaigh</w:t>
      </w:r>
    </w:p>
    <w:p w14:paraId="783ECAE0"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Dioplóma Iarchéime i Staidéar Oibre Sóisialta</w:t>
      </w:r>
      <w:r w:rsidRPr="009B310C">
        <w:rPr>
          <w:rFonts w:ascii="Arial" w:hAnsi="Arial"/>
          <w:color w:val="424242"/>
        </w:rPr>
        <w:t>, Coláiste na hOllscoile, Corcaigh</w:t>
      </w:r>
    </w:p>
    <w:p w14:paraId="1BF9F408"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Máistreacht san Eolaíocht Shóisialta</w:t>
      </w:r>
      <w:r w:rsidRPr="009B310C">
        <w:rPr>
          <w:rFonts w:ascii="Arial" w:hAnsi="Arial"/>
          <w:color w:val="424242"/>
        </w:rPr>
        <w:t xml:space="preserve"> </w:t>
      </w:r>
      <w:r w:rsidRPr="009B310C">
        <w:rPr>
          <w:rFonts w:ascii="Arial" w:hAnsi="Arial"/>
          <w:b/>
          <w:bCs/>
          <w:color w:val="424242"/>
        </w:rPr>
        <w:t>(Obair Shóisialta)</w:t>
      </w:r>
      <w:r w:rsidRPr="009B310C">
        <w:rPr>
          <w:rFonts w:ascii="Arial" w:hAnsi="Arial"/>
          <w:color w:val="424242"/>
        </w:rPr>
        <w:t>, An Coláiste Ollscoile, Baile Átha Cliath</w:t>
      </w:r>
    </w:p>
    <w:p w14:paraId="5F1385BC"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Dioplóma Iarchéime in Obair Shóisialta</w:t>
      </w:r>
      <w:r w:rsidRPr="009B310C">
        <w:rPr>
          <w:rFonts w:ascii="Arial" w:hAnsi="Arial"/>
          <w:color w:val="424242"/>
        </w:rPr>
        <w:t>, An Coláiste Ollscoile, Baile Átha Cliath</w:t>
      </w:r>
    </w:p>
    <w:p w14:paraId="0AFE6B4C"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Máistreacht in Obair Shóisialta,</w:t>
      </w:r>
      <w:r w:rsidRPr="009B310C">
        <w:rPr>
          <w:rFonts w:ascii="Arial" w:hAnsi="Arial"/>
          <w:color w:val="424242"/>
        </w:rPr>
        <w:t xml:space="preserve"> Ollscoil Bhaile Átha Cliath, Coláiste na Tríonóide</w:t>
      </w:r>
    </w:p>
    <w:p w14:paraId="5D66E899"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Dioplóma Iarchéime in Obair Shóisialta,</w:t>
      </w:r>
      <w:r w:rsidRPr="009B310C">
        <w:rPr>
          <w:rFonts w:ascii="Arial" w:hAnsi="Arial"/>
          <w:color w:val="424242"/>
        </w:rPr>
        <w:t xml:space="preserve"> Ollscoil Bhaile Átha Cliath, Coláiste na Tríonóide</w:t>
      </w:r>
    </w:p>
    <w:p w14:paraId="4FF612F1"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Máistreacht in Obair Shóisialta,</w:t>
      </w:r>
      <w:r w:rsidRPr="009B310C">
        <w:rPr>
          <w:rFonts w:ascii="Arial" w:hAnsi="Arial"/>
          <w:color w:val="424242"/>
        </w:rPr>
        <w:t xml:space="preserve"> Ollscoil na hÉireann, Gaillimh</w:t>
      </w:r>
    </w:p>
    <w:p w14:paraId="2E418DD4"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Baitsiléir san Obair Shóisialta</w:t>
      </w:r>
      <w:r w:rsidRPr="009B310C">
        <w:rPr>
          <w:rFonts w:ascii="Arial" w:hAnsi="Arial"/>
          <w:color w:val="424242"/>
        </w:rPr>
        <w:t>, Coláiste na hOllscoile, Corcaigh</w:t>
      </w:r>
    </w:p>
    <w:p w14:paraId="23EAD589"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Baitsiléir in Staidéar Sóisialta,</w:t>
      </w:r>
      <w:r w:rsidRPr="009B310C">
        <w:rPr>
          <w:rFonts w:ascii="Arial" w:hAnsi="Arial"/>
          <w:color w:val="424242"/>
        </w:rPr>
        <w:t xml:space="preserve"> Ollscoil Bhaile Átha Cliath, Coláiste na Tríonóide</w:t>
      </w:r>
    </w:p>
    <w:p w14:paraId="030EA23E"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Máistreacht Ealaíon in Obair Shóisialta,</w:t>
      </w:r>
      <w:r w:rsidRPr="009B310C">
        <w:rPr>
          <w:rFonts w:ascii="Arial" w:hAnsi="Arial"/>
          <w:color w:val="424242"/>
        </w:rPr>
        <w:t xml:space="preserve"> Institiúid Teicneolaíochta Shligigh</w:t>
      </w:r>
    </w:p>
    <w:p w14:paraId="6372E436"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Máistreacht Eolaíochta (Obair Shóisialta),</w:t>
      </w:r>
      <w:r w:rsidRPr="009B310C">
        <w:rPr>
          <w:rFonts w:ascii="Arial" w:hAnsi="Arial"/>
          <w:color w:val="424242"/>
        </w:rPr>
        <w:t xml:space="preserve"> Ollscoil na hÉireann, an Coláiste Ollscoile, Baile Átha Cliath</w:t>
      </w:r>
    </w:p>
    <w:p w14:paraId="49A9D498"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Máistreacht Ghairmiúil san Obair Shóisialta,</w:t>
      </w:r>
      <w:r w:rsidRPr="009B310C">
        <w:rPr>
          <w:rFonts w:ascii="Arial" w:hAnsi="Arial"/>
          <w:color w:val="424242"/>
        </w:rPr>
        <w:t xml:space="preserve"> Ollscoil na hÉireann, an Coláiste Ollscoile, Baile Átha Cliath</w:t>
      </w:r>
    </w:p>
    <w:p w14:paraId="134DA80F"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Máistreacht san Eolaíocht Shóisialta</w:t>
      </w:r>
      <w:r w:rsidRPr="009B310C">
        <w:rPr>
          <w:rFonts w:ascii="Arial" w:hAnsi="Arial"/>
          <w:color w:val="424242"/>
        </w:rPr>
        <w:t xml:space="preserve"> </w:t>
      </w:r>
      <w:r w:rsidRPr="009B310C">
        <w:rPr>
          <w:rFonts w:ascii="Arial" w:hAnsi="Arial"/>
          <w:b/>
          <w:bCs/>
          <w:color w:val="424242"/>
        </w:rPr>
        <w:t>(Obair Shóisialta)</w:t>
      </w:r>
      <w:r w:rsidRPr="009B310C">
        <w:rPr>
          <w:rFonts w:ascii="Arial" w:hAnsi="Arial"/>
          <w:color w:val="424242"/>
        </w:rPr>
        <w:t>, Ollscoil na hÉireann, Má Nuad</w:t>
      </w:r>
    </w:p>
    <w:p w14:paraId="2534FCF3" w14:textId="77777777" w:rsidR="00883638" w:rsidRPr="009B310C" w:rsidRDefault="00883638" w:rsidP="00883638">
      <w:pPr>
        <w:widowControl/>
        <w:numPr>
          <w:ilvl w:val="0"/>
          <w:numId w:val="23"/>
        </w:numPr>
        <w:shd w:val="clear" w:color="auto" w:fill="FFFFFF"/>
        <w:spacing w:before="100" w:beforeAutospacing="1" w:after="100" w:afterAutospacing="1"/>
        <w:ind w:left="990"/>
        <w:rPr>
          <w:rFonts w:ascii="Arial" w:eastAsia="Times New Roman" w:hAnsi="Arial" w:cs="Arial"/>
          <w:color w:val="424242"/>
        </w:rPr>
      </w:pPr>
      <w:r w:rsidRPr="009B310C">
        <w:rPr>
          <w:rFonts w:ascii="Arial" w:hAnsi="Arial"/>
          <w:b/>
          <w:bCs/>
          <w:color w:val="424242"/>
        </w:rPr>
        <w:t>Dioplóma Iarchéime in Obair Shóisialta,</w:t>
      </w:r>
      <w:r w:rsidRPr="009B310C">
        <w:rPr>
          <w:rFonts w:ascii="Arial" w:hAnsi="Arial"/>
          <w:color w:val="424242"/>
        </w:rPr>
        <w:t xml:space="preserve"> Ollscoil na hÉireann, Má Nuad</w:t>
      </w:r>
    </w:p>
    <w:p w14:paraId="7CD8C446" w14:textId="77777777" w:rsidR="00883638" w:rsidRPr="009B310C" w:rsidRDefault="00883638" w:rsidP="00883638">
      <w:pPr>
        <w:ind w:right="113"/>
        <w:jc w:val="both"/>
        <w:outlineLvl w:val="4"/>
        <w:rPr>
          <w:rFonts w:ascii="Arial" w:eastAsia="Arial" w:hAnsi="Arial" w:cs="Arial"/>
          <w:spacing w:val="-1"/>
          <w:u w:color="000000"/>
        </w:rPr>
      </w:pPr>
      <w:r w:rsidRPr="009B310C">
        <w:rPr>
          <w:rFonts w:ascii="Arial" w:hAnsi="Arial"/>
          <w:u w:color="000000"/>
        </w:rPr>
        <w:t>Bheadh iarrthóirí atá sa bhliain dheireanach de cheann amháin de na cúrsaí thuas incháilithe le haghaidh clárúcháin agus chomhlíonfaidís Critéir Riachtanacha 1.</w:t>
      </w:r>
    </w:p>
    <w:p w14:paraId="0BC5A070" w14:textId="77777777" w:rsidR="00883638" w:rsidRPr="00883638" w:rsidRDefault="00883638" w:rsidP="00883638">
      <w:pPr>
        <w:rPr>
          <w:rFonts w:ascii="Arial" w:hAnsi="Arial" w:cs="Arial"/>
        </w:rPr>
      </w:pPr>
    </w:p>
    <w:p w14:paraId="58486247" w14:textId="77777777" w:rsidR="00883638" w:rsidRPr="00883638" w:rsidRDefault="00883638" w:rsidP="00883638">
      <w:pPr>
        <w:rPr>
          <w:rFonts w:ascii="Arial" w:hAnsi="Arial" w:cs="Arial"/>
        </w:rPr>
      </w:pPr>
    </w:p>
    <w:p w14:paraId="4EA9B0AD" w14:textId="77777777" w:rsidR="00883638" w:rsidRPr="00883638" w:rsidRDefault="00883638" w:rsidP="00883638">
      <w:pPr>
        <w:rPr>
          <w:rFonts w:ascii="Arial" w:hAnsi="Arial" w:cs="Arial"/>
        </w:rPr>
      </w:pPr>
    </w:p>
    <w:p w14:paraId="1764263A" w14:textId="77777777" w:rsidR="00883638" w:rsidRPr="00883638" w:rsidRDefault="00883638" w:rsidP="00883638">
      <w:pPr>
        <w:rPr>
          <w:rFonts w:ascii="Arial" w:hAnsi="Arial" w:cs="Arial"/>
        </w:rPr>
      </w:pPr>
    </w:p>
    <w:p w14:paraId="49F58DEC" w14:textId="77777777" w:rsidR="00883638" w:rsidRPr="00883638" w:rsidRDefault="00883638" w:rsidP="00883638">
      <w:pPr>
        <w:rPr>
          <w:rFonts w:ascii="Arial" w:hAnsi="Arial" w:cs="Arial"/>
        </w:rPr>
      </w:pPr>
    </w:p>
    <w:p w14:paraId="3330F801" w14:textId="77777777" w:rsidR="00883638" w:rsidRPr="00883638" w:rsidRDefault="00883638" w:rsidP="00883638">
      <w:pPr>
        <w:rPr>
          <w:rFonts w:ascii="Arial" w:hAnsi="Arial" w:cs="Arial"/>
        </w:rPr>
      </w:pPr>
    </w:p>
    <w:p w14:paraId="3C4460FA" w14:textId="77777777" w:rsidR="00883638" w:rsidRPr="00883638" w:rsidRDefault="00883638" w:rsidP="00883638">
      <w:pPr>
        <w:rPr>
          <w:rFonts w:ascii="Arial" w:hAnsi="Arial" w:cs="Arial"/>
        </w:rPr>
      </w:pPr>
    </w:p>
    <w:p w14:paraId="629D00E4" w14:textId="77777777" w:rsidR="00883638" w:rsidRPr="00883638" w:rsidRDefault="00883638" w:rsidP="00883638">
      <w:pPr>
        <w:rPr>
          <w:rFonts w:ascii="Arial" w:hAnsi="Arial" w:cs="Arial"/>
        </w:rPr>
      </w:pPr>
    </w:p>
    <w:p w14:paraId="4D6B1688" w14:textId="77777777" w:rsidR="00883638" w:rsidRPr="00883638" w:rsidRDefault="00883638" w:rsidP="00883638">
      <w:pPr>
        <w:rPr>
          <w:rFonts w:ascii="Arial" w:hAnsi="Arial" w:cs="Arial"/>
        </w:rPr>
      </w:pPr>
    </w:p>
    <w:p w14:paraId="2908E2DE" w14:textId="77777777" w:rsidR="00883638" w:rsidRPr="00883638" w:rsidRDefault="00883638" w:rsidP="00883638">
      <w:pPr>
        <w:rPr>
          <w:rFonts w:ascii="Arial" w:hAnsi="Arial" w:cs="Arial"/>
        </w:rPr>
      </w:pPr>
    </w:p>
    <w:p w14:paraId="3702B246" w14:textId="77777777" w:rsidR="00883638" w:rsidRPr="00883638" w:rsidRDefault="00883638" w:rsidP="00883638">
      <w:pPr>
        <w:rPr>
          <w:rFonts w:ascii="Arial" w:hAnsi="Arial" w:cs="Arial"/>
        </w:rPr>
      </w:pPr>
    </w:p>
    <w:p w14:paraId="12402F09" w14:textId="77777777" w:rsidR="00883638" w:rsidRPr="00883638" w:rsidRDefault="00883638" w:rsidP="00883638">
      <w:pPr>
        <w:rPr>
          <w:rFonts w:ascii="Arial" w:hAnsi="Arial" w:cs="Arial"/>
        </w:rPr>
      </w:pPr>
    </w:p>
    <w:p w14:paraId="4E31E7E7" w14:textId="77777777" w:rsidR="00883638" w:rsidRPr="00883638" w:rsidRDefault="00883638" w:rsidP="00883638">
      <w:pPr>
        <w:rPr>
          <w:rFonts w:ascii="Arial" w:hAnsi="Arial" w:cs="Arial"/>
        </w:rPr>
      </w:pPr>
    </w:p>
    <w:p w14:paraId="1C2A8565" w14:textId="77777777" w:rsidR="00883638" w:rsidRPr="00883638" w:rsidRDefault="00883638" w:rsidP="00883638">
      <w:pPr>
        <w:rPr>
          <w:rFonts w:ascii="Arial" w:hAnsi="Arial" w:cs="Arial"/>
        </w:rPr>
      </w:pPr>
    </w:p>
    <w:p w14:paraId="71190BF6" w14:textId="25A5F348" w:rsidR="00883638" w:rsidRDefault="00883638" w:rsidP="00883638">
      <w:pPr>
        <w:rPr>
          <w:rFonts w:ascii="Arial" w:hAnsi="Arial" w:cs="Arial"/>
        </w:rPr>
      </w:pPr>
    </w:p>
    <w:p w14:paraId="6A72D783" w14:textId="3EC8D37B" w:rsidR="00883638" w:rsidRDefault="00883638" w:rsidP="00883638">
      <w:pPr>
        <w:rPr>
          <w:rFonts w:ascii="Arial" w:hAnsi="Arial" w:cs="Arial"/>
        </w:rPr>
      </w:pPr>
    </w:p>
    <w:p w14:paraId="114F723B" w14:textId="11F18A80" w:rsidR="00883638" w:rsidRDefault="00883638" w:rsidP="00883638">
      <w:pPr>
        <w:tabs>
          <w:tab w:val="left" w:pos="1350"/>
        </w:tabs>
        <w:rPr>
          <w:rFonts w:ascii="Arial" w:hAnsi="Arial" w:cs="Arial"/>
        </w:rPr>
      </w:pPr>
      <w:r>
        <w:rPr>
          <w:rFonts w:ascii="Arial" w:hAnsi="Arial" w:cs="Arial"/>
        </w:rPr>
        <w:tab/>
      </w:r>
    </w:p>
    <w:p w14:paraId="669C3723" w14:textId="77777777" w:rsidR="00883638" w:rsidRPr="00883638" w:rsidRDefault="00883638" w:rsidP="00883638">
      <w:pPr>
        <w:rPr>
          <w:rFonts w:ascii="Arial" w:hAnsi="Arial" w:cs="Arial"/>
        </w:rPr>
      </w:pPr>
    </w:p>
    <w:p w14:paraId="10CE8602" w14:textId="77777777" w:rsidR="00883638" w:rsidRPr="00883638" w:rsidRDefault="00883638" w:rsidP="00883638">
      <w:pPr>
        <w:rPr>
          <w:rFonts w:ascii="Arial" w:hAnsi="Arial" w:cs="Arial"/>
        </w:rPr>
      </w:pPr>
    </w:p>
    <w:p w14:paraId="02EE268A" w14:textId="77777777" w:rsidR="00883638" w:rsidRPr="00883638" w:rsidRDefault="00883638" w:rsidP="00883638">
      <w:pPr>
        <w:rPr>
          <w:rFonts w:ascii="Arial" w:hAnsi="Arial" w:cs="Arial"/>
        </w:rPr>
      </w:pPr>
    </w:p>
    <w:p w14:paraId="63B16579" w14:textId="77777777" w:rsidR="00883638" w:rsidRPr="00883638" w:rsidRDefault="00883638" w:rsidP="00883638">
      <w:pPr>
        <w:rPr>
          <w:rFonts w:ascii="Arial" w:hAnsi="Arial" w:cs="Arial"/>
        </w:rPr>
      </w:pPr>
    </w:p>
    <w:p w14:paraId="2B86D5BB" w14:textId="77777777" w:rsidR="00883638" w:rsidRPr="00883638" w:rsidRDefault="00883638" w:rsidP="00883638">
      <w:pPr>
        <w:rPr>
          <w:rFonts w:ascii="Arial" w:hAnsi="Arial" w:cs="Arial"/>
        </w:rPr>
      </w:pPr>
    </w:p>
    <w:p w14:paraId="2B759209" w14:textId="77777777" w:rsidR="00883638" w:rsidRPr="00883638" w:rsidRDefault="00883638" w:rsidP="00883638">
      <w:pPr>
        <w:rPr>
          <w:rFonts w:ascii="Arial" w:hAnsi="Arial" w:cs="Arial"/>
        </w:rPr>
      </w:pPr>
    </w:p>
    <w:p w14:paraId="703B5693" w14:textId="51E8468E" w:rsidR="00A662D7" w:rsidRPr="00883638" w:rsidRDefault="00883638" w:rsidP="00883638">
      <w:pPr>
        <w:tabs>
          <w:tab w:val="left" w:pos="1770"/>
        </w:tabs>
        <w:rPr>
          <w:rFonts w:ascii="Arial" w:hAnsi="Arial" w:cs="Arial"/>
        </w:rPr>
        <w:sectPr w:rsidR="00A662D7" w:rsidRPr="00883638" w:rsidSect="00822A26">
          <w:type w:val="nextColumn"/>
          <w:pgSz w:w="11907" w:h="16840"/>
          <w:pgMar w:top="1040" w:right="960" w:bottom="760" w:left="1080" w:header="0" w:footer="574" w:gutter="0"/>
          <w:cols w:space="720"/>
        </w:sectPr>
      </w:pPr>
      <w:r>
        <w:rPr>
          <w:rFonts w:ascii="Arial" w:hAnsi="Arial" w:cs="Arial"/>
        </w:rPr>
        <w:tab/>
      </w:r>
    </w:p>
    <w:p w14:paraId="2F7BA05A" w14:textId="77777777" w:rsidR="007327B0" w:rsidRPr="009B310C" w:rsidRDefault="007327B0" w:rsidP="0051523E">
      <w:pPr>
        <w:ind w:right="113"/>
        <w:jc w:val="both"/>
        <w:outlineLvl w:val="4"/>
        <w:rPr>
          <w:rFonts w:ascii="Arial" w:eastAsia="Arial" w:hAnsi="Arial" w:cs="Arial"/>
          <w:b/>
          <w:bCs/>
          <w:spacing w:val="-1"/>
          <w:u w:val="single" w:color="000000"/>
        </w:rPr>
      </w:pPr>
    </w:p>
    <w:p w14:paraId="51402685" w14:textId="77777777" w:rsidR="00052828" w:rsidRPr="009B310C" w:rsidRDefault="00052828" w:rsidP="0051523E">
      <w:pPr>
        <w:ind w:right="113"/>
        <w:jc w:val="both"/>
        <w:outlineLvl w:val="4"/>
        <w:rPr>
          <w:rFonts w:ascii="Arial" w:eastAsia="Arial" w:hAnsi="Arial" w:cs="Arial"/>
          <w:b/>
          <w:bCs/>
          <w:spacing w:val="-1"/>
          <w:u w:val="single" w:color="000000"/>
        </w:rPr>
      </w:pPr>
    </w:p>
    <w:p w14:paraId="1FA56CE3" w14:textId="77777777" w:rsidR="00052828" w:rsidRPr="009B310C" w:rsidRDefault="00052828" w:rsidP="0051523E">
      <w:pPr>
        <w:ind w:right="113"/>
        <w:jc w:val="both"/>
        <w:outlineLvl w:val="4"/>
        <w:rPr>
          <w:rFonts w:ascii="Arial" w:eastAsia="Arial" w:hAnsi="Arial" w:cs="Arial"/>
          <w:b/>
          <w:bCs/>
          <w:spacing w:val="-1"/>
          <w:u w:val="single" w:color="000000"/>
        </w:rPr>
      </w:pPr>
    </w:p>
    <w:p w14:paraId="31311948" w14:textId="2AB5A3CF" w:rsidR="0051523E" w:rsidRPr="009B310C" w:rsidRDefault="0051523E" w:rsidP="0051523E">
      <w:pPr>
        <w:ind w:right="113"/>
        <w:jc w:val="both"/>
        <w:outlineLvl w:val="4"/>
        <w:rPr>
          <w:rFonts w:ascii="Arial" w:eastAsia="Arial" w:hAnsi="Arial" w:cs="Arial"/>
          <w:b/>
          <w:bCs/>
          <w:spacing w:val="-1"/>
          <w:u w:val="thick" w:color="000000"/>
        </w:rPr>
      </w:pPr>
      <w:r w:rsidRPr="009B310C">
        <w:rPr>
          <w:rFonts w:ascii="Arial" w:hAnsi="Arial"/>
          <w:b/>
          <w:u w:val="single" w:color="000000"/>
        </w:rPr>
        <w:t>Incháilitheacht chun páirt a ghlacadh sa chomórtas agus srianta áirithe ar incháilitheacht</w:t>
      </w:r>
      <w:r w:rsidRPr="009B310C">
        <w:rPr>
          <w:rFonts w:ascii="Arial" w:hAnsi="Arial"/>
          <w:b/>
          <w:u w:val="thick" w:color="000000"/>
        </w:rPr>
        <w:t xml:space="preserve"> </w:t>
      </w:r>
    </w:p>
    <w:p w14:paraId="43A3AF08" w14:textId="3CF80114" w:rsidR="0051523E" w:rsidRPr="009B310C" w:rsidRDefault="0051523E" w:rsidP="0051523E">
      <w:pPr>
        <w:ind w:right="113"/>
        <w:jc w:val="center"/>
        <w:outlineLvl w:val="4"/>
        <w:rPr>
          <w:rFonts w:ascii="Arial" w:eastAsia="Arial" w:hAnsi="Arial" w:cs="Arial"/>
          <w:b/>
          <w:bCs/>
          <w:spacing w:val="-1"/>
          <w:u w:val="thick" w:color="000000"/>
        </w:rPr>
      </w:pPr>
    </w:p>
    <w:p w14:paraId="797E9181" w14:textId="77777777" w:rsidR="0051523E" w:rsidRPr="009B310C" w:rsidRDefault="0051523E" w:rsidP="0051523E">
      <w:pPr>
        <w:ind w:right="113"/>
        <w:jc w:val="center"/>
        <w:outlineLvl w:val="4"/>
        <w:rPr>
          <w:rFonts w:ascii="Arial" w:eastAsia="Arial" w:hAnsi="Arial" w:cs="Arial"/>
          <w:b/>
          <w:bCs/>
          <w:spacing w:val="-1"/>
        </w:rPr>
      </w:pPr>
      <w:r w:rsidRPr="009B310C">
        <w:rPr>
          <w:rFonts w:ascii="Arial" w:hAnsi="Arial"/>
          <w:b/>
        </w:rPr>
        <w:t>Riachtanais Saoránachta</w:t>
      </w:r>
    </w:p>
    <w:p w14:paraId="07A10CA2" w14:textId="77777777" w:rsidR="0051523E" w:rsidRPr="009B310C" w:rsidRDefault="0051523E" w:rsidP="0051523E">
      <w:pPr>
        <w:ind w:right="113"/>
        <w:jc w:val="both"/>
        <w:outlineLvl w:val="4"/>
        <w:rPr>
          <w:rFonts w:ascii="Arial" w:eastAsia="Arial" w:hAnsi="Arial" w:cs="Arial"/>
          <w:bCs/>
          <w:spacing w:val="-1"/>
        </w:rPr>
      </w:pPr>
      <w:r w:rsidRPr="009B310C">
        <w:rPr>
          <w:rFonts w:ascii="Arial" w:hAnsi="Arial"/>
        </w:rPr>
        <w:t>Ní mór d'Iarrthóirí Incháilithe:</w:t>
      </w:r>
    </w:p>
    <w:p w14:paraId="5B5089AB" w14:textId="77777777" w:rsidR="000975A4" w:rsidRPr="009B310C" w:rsidRDefault="000975A4" w:rsidP="000975A4">
      <w:pPr>
        <w:widowControl/>
        <w:spacing w:after="18" w:line="244" w:lineRule="auto"/>
        <w:ind w:left="108" w:right="5918" w:hanging="10"/>
        <w:jc w:val="both"/>
        <w:rPr>
          <w:rFonts w:ascii="Arial" w:eastAsia="Arial" w:hAnsi="Arial" w:cs="Arial"/>
          <w:color w:val="000000"/>
        </w:rPr>
      </w:pPr>
      <w:r w:rsidRPr="009B310C">
        <w:rPr>
          <w:rFonts w:ascii="Arial" w:hAnsi="Arial"/>
          <w:color w:val="000000"/>
          <w:sz w:val="21"/>
        </w:rPr>
        <w:t xml:space="preserve">  Ní mór d'Iarrthóirí Incháilithe: </w:t>
      </w:r>
    </w:p>
    <w:p w14:paraId="3BBE4089" w14:textId="77777777" w:rsidR="000975A4" w:rsidRPr="009B310C" w:rsidRDefault="000975A4" w:rsidP="000975A4">
      <w:pPr>
        <w:widowControl/>
        <w:numPr>
          <w:ilvl w:val="0"/>
          <w:numId w:val="24"/>
        </w:numPr>
        <w:spacing w:after="18" w:line="244" w:lineRule="auto"/>
        <w:ind w:left="471" w:right="901" w:hanging="373"/>
        <w:jc w:val="both"/>
        <w:rPr>
          <w:rFonts w:ascii="Arial" w:eastAsia="Arial" w:hAnsi="Arial" w:cs="Arial"/>
          <w:color w:val="000000"/>
        </w:rPr>
      </w:pPr>
      <w:r w:rsidRPr="009B310C">
        <w:rPr>
          <w:rFonts w:ascii="Arial" w:hAnsi="Arial"/>
          <w:color w:val="000000"/>
          <w:sz w:val="21"/>
        </w:rPr>
        <w:t xml:space="preserve">A bheith ina saoránach de chuid an Limistéir Eorpaigh Eacnamaíoch. Is éard atá in LEE ná Ballstáit an Aontais Eorpaigh, an Íoslainn, Lichtinstéin agus an Iorua; </w:t>
      </w:r>
      <w:r w:rsidRPr="009B310C">
        <w:rPr>
          <w:rFonts w:ascii="Arial" w:hAnsi="Arial"/>
          <w:b/>
          <w:bCs/>
          <w:color w:val="000000"/>
          <w:sz w:val="21"/>
        </w:rPr>
        <w:t>nó</w:t>
      </w:r>
    </w:p>
    <w:p w14:paraId="09B3E975" w14:textId="77777777" w:rsidR="000975A4" w:rsidRPr="009B310C" w:rsidRDefault="000975A4" w:rsidP="00677346">
      <w:pPr>
        <w:widowControl/>
        <w:numPr>
          <w:ilvl w:val="0"/>
          <w:numId w:val="24"/>
        </w:numPr>
        <w:spacing w:after="18" w:line="244" w:lineRule="auto"/>
        <w:ind w:left="471" w:right="901" w:hanging="373"/>
        <w:jc w:val="both"/>
        <w:rPr>
          <w:rFonts w:ascii="Arial" w:eastAsia="Arial" w:hAnsi="Arial" w:cs="Arial"/>
          <w:color w:val="000000"/>
        </w:rPr>
      </w:pPr>
      <w:r w:rsidRPr="009B310C">
        <w:rPr>
          <w:rFonts w:ascii="Arial" w:hAnsi="Arial"/>
          <w:color w:val="000000"/>
          <w:sz w:val="21"/>
        </w:rPr>
        <w:t xml:space="preserve">a bheith ina saoránach de chuid na Ríochta Aontaithe (RA); </w:t>
      </w:r>
      <w:r w:rsidRPr="009B310C">
        <w:rPr>
          <w:rFonts w:ascii="Arial" w:hAnsi="Arial"/>
          <w:b/>
          <w:bCs/>
          <w:color w:val="000000"/>
          <w:sz w:val="21"/>
        </w:rPr>
        <w:t>nó</w:t>
      </w:r>
    </w:p>
    <w:p w14:paraId="060049BB" w14:textId="76AA98C6" w:rsidR="000975A4" w:rsidRPr="009B310C" w:rsidRDefault="000975A4" w:rsidP="00677346">
      <w:pPr>
        <w:widowControl/>
        <w:numPr>
          <w:ilvl w:val="0"/>
          <w:numId w:val="24"/>
        </w:numPr>
        <w:spacing w:after="18" w:line="244" w:lineRule="auto"/>
        <w:ind w:left="471" w:right="901" w:hanging="373"/>
        <w:jc w:val="both"/>
        <w:rPr>
          <w:rFonts w:ascii="Arial" w:eastAsia="Arial" w:hAnsi="Arial" w:cs="Arial"/>
          <w:color w:val="000000"/>
        </w:rPr>
      </w:pPr>
      <w:r w:rsidRPr="009B310C">
        <w:rPr>
          <w:rFonts w:ascii="Arial" w:hAnsi="Arial"/>
          <w:color w:val="000000"/>
          <w:sz w:val="21"/>
        </w:rPr>
        <w:t xml:space="preserve">a bheith ina saoránach de chuid na hEilvéise de bhua an chomhaontaithe idir an AE agus an Eilvéis maidir le saorghluaiseacht daoine; </w:t>
      </w:r>
      <w:r w:rsidRPr="009B310C">
        <w:rPr>
          <w:rFonts w:ascii="Arial" w:hAnsi="Arial"/>
          <w:b/>
          <w:bCs/>
          <w:color w:val="000000"/>
          <w:sz w:val="21"/>
        </w:rPr>
        <w:t>nó</w:t>
      </w:r>
    </w:p>
    <w:p w14:paraId="54193AA9" w14:textId="494F427D" w:rsidR="000975A4" w:rsidRPr="009B310C" w:rsidRDefault="000975A4" w:rsidP="000975A4">
      <w:pPr>
        <w:widowControl/>
        <w:numPr>
          <w:ilvl w:val="0"/>
          <w:numId w:val="24"/>
        </w:numPr>
        <w:spacing w:after="18" w:line="244" w:lineRule="auto"/>
        <w:ind w:left="471" w:right="901" w:hanging="373"/>
        <w:jc w:val="both"/>
        <w:rPr>
          <w:rFonts w:ascii="Arial" w:eastAsia="Arial" w:hAnsi="Arial" w:cs="Arial"/>
          <w:color w:val="000000"/>
        </w:rPr>
      </w:pPr>
      <w:r w:rsidRPr="009B310C">
        <w:rPr>
          <w:rFonts w:ascii="Arial" w:hAnsi="Arial"/>
          <w:color w:val="000000"/>
          <w:sz w:val="21"/>
        </w:rPr>
        <w:t xml:space="preserve">a bheith ina saoránach neamh-LEE a bhfuil víosa stampa 4 aige; </w:t>
      </w:r>
      <w:r w:rsidRPr="009B310C">
        <w:rPr>
          <w:rFonts w:ascii="Arial" w:hAnsi="Arial"/>
          <w:b/>
          <w:bCs/>
          <w:color w:val="000000"/>
          <w:sz w:val="21"/>
        </w:rPr>
        <w:t>nó</w:t>
      </w:r>
    </w:p>
    <w:p w14:paraId="66EC5A48" w14:textId="77777777" w:rsidR="000975A4" w:rsidRPr="009B310C" w:rsidRDefault="000975A4" w:rsidP="000975A4">
      <w:pPr>
        <w:widowControl/>
        <w:numPr>
          <w:ilvl w:val="0"/>
          <w:numId w:val="24"/>
        </w:numPr>
        <w:spacing w:after="4" w:line="241" w:lineRule="auto"/>
        <w:ind w:left="471" w:right="901" w:hanging="373"/>
        <w:jc w:val="both"/>
        <w:rPr>
          <w:rFonts w:ascii="Arial" w:eastAsia="Arial" w:hAnsi="Arial" w:cs="Arial"/>
          <w:color w:val="000000"/>
        </w:rPr>
      </w:pPr>
      <w:r w:rsidRPr="009B310C">
        <w:rPr>
          <w:rFonts w:ascii="Arial" w:hAnsi="Arial"/>
          <w:sz w:val="21"/>
        </w:rPr>
        <w:t xml:space="preserve">Duine a bhfuil cosaint idirnáisiúnta bronnta air faoin Acht um Chosaint Idirnáisiúnta 2015 nó aon bhall den teaghlach atá i dteideal fanacht sa Stát mar thoradh ar athaontú teaghlaigh agus a bhfuil víosa stampa 4 aige; </w:t>
      </w:r>
      <w:r w:rsidRPr="009B310C">
        <w:rPr>
          <w:rFonts w:ascii="Arial" w:hAnsi="Arial"/>
          <w:b/>
          <w:bCs/>
          <w:sz w:val="21"/>
        </w:rPr>
        <w:t>nó</w:t>
      </w:r>
    </w:p>
    <w:p w14:paraId="145063C9" w14:textId="77777777" w:rsidR="000975A4" w:rsidRPr="009B310C" w:rsidRDefault="000975A4" w:rsidP="000975A4">
      <w:pPr>
        <w:widowControl/>
        <w:numPr>
          <w:ilvl w:val="0"/>
          <w:numId w:val="24"/>
        </w:numPr>
        <w:spacing w:after="18" w:line="244" w:lineRule="auto"/>
        <w:ind w:left="471" w:right="901" w:hanging="373"/>
        <w:jc w:val="both"/>
        <w:rPr>
          <w:rFonts w:ascii="Arial" w:eastAsia="Arial" w:hAnsi="Arial" w:cs="Arial"/>
          <w:color w:val="000000"/>
        </w:rPr>
      </w:pPr>
      <w:r w:rsidRPr="009B310C">
        <w:rPr>
          <w:rFonts w:ascii="Arial" w:hAnsi="Arial"/>
          <w:sz w:val="21"/>
        </w:rPr>
        <w:t>Saoránach neamh-LEE atá ina thuismitheoir ag leanbh cleithiúnach atá ina shaoránach, agus atá ina chónaí, i mballstát LEE, sa Ríocht Aontaithe nó san Eilvéis agus a bhfuil víosa stampa 4 aige.</w:t>
      </w:r>
    </w:p>
    <w:p w14:paraId="1E940FD3" w14:textId="77777777" w:rsidR="005C3F85" w:rsidRPr="009B310C" w:rsidRDefault="005C3F85" w:rsidP="00822A26">
      <w:pPr>
        <w:ind w:right="113"/>
        <w:jc w:val="both"/>
        <w:outlineLvl w:val="4"/>
        <w:rPr>
          <w:rFonts w:ascii="Arial" w:hAnsi="Arial" w:cs="Arial"/>
          <w:color w:val="1F497D"/>
        </w:rPr>
      </w:pPr>
    </w:p>
    <w:p w14:paraId="650FE29D" w14:textId="77777777" w:rsidR="0051523E" w:rsidRPr="009B310C" w:rsidRDefault="0051523E" w:rsidP="0051523E">
      <w:pPr>
        <w:keepNext/>
        <w:keepLines/>
        <w:widowControl/>
        <w:spacing w:after="5" w:line="249" w:lineRule="auto"/>
        <w:ind w:left="10" w:right="11" w:hanging="10"/>
        <w:outlineLvl w:val="3"/>
        <w:rPr>
          <w:rFonts w:ascii="Arial" w:eastAsia="Arial" w:hAnsi="Arial" w:cs="Arial"/>
          <w:b/>
          <w:color w:val="000000"/>
          <w:u w:val="single" w:color="000000"/>
        </w:rPr>
      </w:pPr>
      <w:r w:rsidRPr="009B310C">
        <w:rPr>
          <w:rFonts w:ascii="Arial" w:hAnsi="Arial"/>
          <w:b/>
          <w:color w:val="000000"/>
          <w:u w:val="single" w:color="000000"/>
        </w:rPr>
        <w:t>Comhaontú Comhchoiteann: Íocaíochtaí Iomarcaíochta le Seirbhísigh Phoiblí</w:t>
      </w:r>
      <w:r w:rsidRPr="009B310C">
        <w:rPr>
          <w:rFonts w:ascii="Arial" w:hAnsi="Arial"/>
          <w:b/>
          <w:color w:val="000000"/>
          <w:u w:color="000000"/>
        </w:rPr>
        <w:t xml:space="preserve">  </w:t>
      </w:r>
    </w:p>
    <w:p w14:paraId="2D759D0B" w14:textId="77777777" w:rsidR="0051523E" w:rsidRPr="009B310C" w:rsidRDefault="0051523E" w:rsidP="0051523E">
      <w:pPr>
        <w:widowControl/>
        <w:spacing w:line="259" w:lineRule="auto"/>
        <w:rPr>
          <w:rFonts w:ascii="Arial" w:eastAsia="Arial" w:hAnsi="Arial" w:cs="Arial"/>
          <w:color w:val="000000"/>
        </w:rPr>
      </w:pPr>
      <w:r w:rsidRPr="009B310C">
        <w:rPr>
          <w:rFonts w:ascii="Arial" w:hAnsi="Arial"/>
          <w:color w:val="000000"/>
        </w:rPr>
        <w:t xml:space="preserve">Rinneadh Comhaontú Comhchoiteann, ar thángthas air idir an Roinn Caiteachais Phoiblí agus Athchóirithe agus Coiste Seirbhísí Poiblí Chomhdháil na gCeardchumann i ndáil le hÍocaíochtaí Iomarcaíochta ex gratia le Seirbhísigh Phoiblí, agus a bhfuil éifeacht leis ón 1 Meitheamh 2012, a thabhairt isteach leis an litir dar dáta an 28 Meitheamh 2012 ón Roinn Caiteachais Phoiblí agus Athchóirithe chuig Oifigigh Phearsanra. Tá de choinníoll faoin gComhaontú Comhchoiteann nach mbeidh an té a thapaíonn socrú faoin gcomhaontú sin incháilithe maidir le hathfhostú sa tSeirbhís Phoiblí ag aon chomhlacht Seirbhíse Poiblí (faoi mar a thugtar sainmhíniú ina leith sin sna hAchtanna um Bearta Airgeadais Éigeandála ar Mhaithe le Leas an Phobail 2009 – 2011) go ceann tréimhse dhá bhliain ó dhéantar an fhostaíocht a fhoirceannadh. Beidh ar dhaoine a bhain leas as an scéim sin agus a n-éireoidh leo sa chomórtas seo a chruthú go bhfuil siad incháilithe (deireadh a bheith leis an tréimhse neamh-incháilitheachta). </w:t>
      </w:r>
    </w:p>
    <w:p w14:paraId="2C29ED78" w14:textId="77777777" w:rsidR="005C3F85" w:rsidRPr="009B310C" w:rsidRDefault="005C3F85" w:rsidP="00822A26">
      <w:pPr>
        <w:autoSpaceDE w:val="0"/>
        <w:autoSpaceDN w:val="0"/>
        <w:adjustRightInd w:val="0"/>
        <w:ind w:right="113"/>
        <w:jc w:val="both"/>
        <w:outlineLvl w:val="4"/>
        <w:rPr>
          <w:rFonts w:ascii="Arial" w:hAnsi="Arial" w:cs="Arial"/>
          <w:lang w:eastAsia="en-GB"/>
        </w:rPr>
      </w:pPr>
    </w:p>
    <w:p w14:paraId="0BF96783" w14:textId="77777777" w:rsidR="0051523E" w:rsidRPr="009B310C" w:rsidRDefault="0051523E" w:rsidP="0051523E">
      <w:pPr>
        <w:widowControl/>
        <w:spacing w:after="5" w:line="249" w:lineRule="auto"/>
        <w:ind w:left="10" w:right="11" w:hanging="10"/>
        <w:rPr>
          <w:rFonts w:ascii="Arial" w:eastAsia="Arial" w:hAnsi="Arial" w:cs="Arial"/>
          <w:color w:val="000000"/>
        </w:rPr>
      </w:pPr>
      <w:r w:rsidRPr="009B310C">
        <w:rPr>
          <w:rFonts w:ascii="Arial" w:hAnsi="Arial"/>
          <w:b/>
          <w:color w:val="000000"/>
          <w:u w:val="single" w:color="000000"/>
        </w:rPr>
        <w:t>An Scéim Dreasachta Luathscoir (ISER):</w:t>
      </w:r>
      <w:r w:rsidRPr="009B310C">
        <w:rPr>
          <w:rFonts w:ascii="Arial" w:hAnsi="Arial"/>
          <w:b/>
          <w:color w:val="000000"/>
        </w:rPr>
        <w:t xml:space="preserve"> </w:t>
      </w:r>
    </w:p>
    <w:p w14:paraId="7A04CFDF" w14:textId="77777777" w:rsidR="0051523E" w:rsidRPr="009B310C" w:rsidRDefault="0051523E" w:rsidP="0051523E">
      <w:pPr>
        <w:widowControl/>
        <w:spacing w:line="259" w:lineRule="auto"/>
        <w:rPr>
          <w:rFonts w:ascii="Arial" w:eastAsia="Arial" w:hAnsi="Arial" w:cs="Arial"/>
          <w:color w:val="000000"/>
        </w:rPr>
      </w:pPr>
      <w:r w:rsidRPr="009B310C">
        <w:rPr>
          <w:rFonts w:ascii="Arial" w:hAnsi="Arial"/>
          <w:color w:val="000000"/>
        </w:rPr>
        <w:t>Is coinníoll é de chuid na Scéime Dreasachta Luathscoir mar atá leagtha amach i gCiorclán 12/09 ón Roinn Airgeadais nach bhfuil daoine atá ar scor, faoin Scéim sin, incháilithe le hiarratas a dhéanamh ar phost eile san fhostaíocht chéanna nó san earnáil chéanna.  Dá réir sin, ní féidir le daoine a chuaigh ar scor ar an gcaoi sin cur isteach ar an bpost seo.</w:t>
      </w:r>
    </w:p>
    <w:p w14:paraId="6F169209" w14:textId="77777777" w:rsidR="005C3F85" w:rsidRPr="009B310C" w:rsidRDefault="005C3F85" w:rsidP="00822A26">
      <w:pPr>
        <w:ind w:right="113"/>
        <w:jc w:val="both"/>
        <w:outlineLvl w:val="4"/>
        <w:rPr>
          <w:rFonts w:ascii="Arial" w:eastAsia="Calibri" w:hAnsi="Arial" w:cs="Arial"/>
          <w:lang w:eastAsia="en-GB"/>
        </w:rPr>
      </w:pPr>
    </w:p>
    <w:p w14:paraId="5DDEAF21" w14:textId="77777777" w:rsidR="0051523E" w:rsidRPr="009B310C" w:rsidRDefault="0051523E" w:rsidP="0051523E">
      <w:pPr>
        <w:widowControl/>
        <w:spacing w:after="5" w:line="249" w:lineRule="auto"/>
        <w:ind w:left="10" w:right="11" w:hanging="10"/>
        <w:rPr>
          <w:rFonts w:ascii="Arial" w:eastAsia="Arial" w:hAnsi="Arial" w:cs="Arial"/>
          <w:color w:val="000000"/>
        </w:rPr>
      </w:pPr>
      <w:r w:rsidRPr="009B310C">
        <w:rPr>
          <w:rFonts w:ascii="Arial" w:hAnsi="Arial"/>
          <w:b/>
          <w:color w:val="000000"/>
          <w:u w:val="single" w:color="000000"/>
        </w:rPr>
        <w:t>Ciorclán (7/2010) ón Roinn Sláinte agus Leanaí:</w:t>
      </w:r>
      <w:r w:rsidRPr="009B310C">
        <w:rPr>
          <w:rFonts w:ascii="Arial" w:hAnsi="Arial"/>
          <w:b/>
          <w:color w:val="000000"/>
        </w:rPr>
        <w:t xml:space="preserve"> </w:t>
      </w:r>
    </w:p>
    <w:p w14:paraId="42F16C51" w14:textId="77777777" w:rsidR="0051523E" w:rsidRPr="009B310C" w:rsidRDefault="0051523E" w:rsidP="0051523E">
      <w:pPr>
        <w:widowControl/>
        <w:spacing w:after="4" w:line="248" w:lineRule="auto"/>
        <w:ind w:left="10" w:right="199" w:hanging="10"/>
        <w:rPr>
          <w:rFonts w:ascii="Arial" w:eastAsia="Arial" w:hAnsi="Arial" w:cs="Arial"/>
          <w:color w:val="000000"/>
        </w:rPr>
      </w:pPr>
      <w:r w:rsidRPr="009B310C">
        <w:rPr>
          <w:rFonts w:ascii="Arial" w:hAnsi="Arial"/>
          <w:color w:val="000000"/>
        </w:rPr>
        <w:t>Tugadh isteach an Scéim Spriocdhírithe um Luathscor Deonach (LD) agus na Scéimeanna um Iomarcaíocht Dheonach (SID) le Ciorclán 7/2010 ón Roinn Sláinte dar dáta an 1 Samhain 2010.  Tá de choinníoll faoin Scéim LD nach mbeidh duine a bhaineann leas as an scéim incháilithe maidir le hathfhostú in earnáil na sláinte poiblí nó sa tSeirbhís Phoiblí go ginearálta ná in aon chomhlacht a mhaoinítear go hiomlán nó ar an mórgóir as cistí poiblí.  Tá cosc den chineál céanna ar athfhostú i gceist leis an scéim SID, ach leanann an toirmeasc go ceann tréimhse 7 mbliana sa chás sin. Ní bheidh daoine a bhain leas as an scéim LD incháilithe chun páirt a ghlacadh sa chomórtas seo.</w:t>
      </w:r>
      <w:r w:rsidRPr="009B310C">
        <w:rPr>
          <w:rFonts w:ascii="Arial" w:hAnsi="Arial"/>
          <w:i/>
          <w:color w:val="000000"/>
        </w:rPr>
        <w:t xml:space="preserve"> </w:t>
      </w:r>
      <w:r w:rsidRPr="009B310C">
        <w:rPr>
          <w:rFonts w:ascii="Arial" w:hAnsi="Arial"/>
          <w:color w:val="000000"/>
        </w:rPr>
        <w:t>Beidh ar aon duine a bhain leas as an scéim SID agus a n-éiríonn leis/léi sa chomórtas seo a chruthú go bhfuil siad incháilithe (go bhfuil deireadh leis an tréimhse neamhcháilitheachta).</w:t>
      </w:r>
      <w:r w:rsidRPr="009B310C">
        <w:rPr>
          <w:rFonts w:ascii="Arial" w:hAnsi="Arial"/>
          <w:i/>
          <w:color w:val="000000"/>
        </w:rPr>
        <w:t xml:space="preserve">  </w:t>
      </w:r>
    </w:p>
    <w:p w14:paraId="5F14AEF6" w14:textId="77777777" w:rsidR="00822A26" w:rsidRPr="009B310C" w:rsidRDefault="00822A26" w:rsidP="00822A26">
      <w:pPr>
        <w:pStyle w:val="Heading2"/>
        <w:jc w:val="both"/>
        <w:rPr>
          <w:rFonts w:eastAsiaTheme="minorHAnsi" w:cs="Arial"/>
          <w:b w:val="0"/>
          <w:bCs w:val="0"/>
          <w:sz w:val="24"/>
          <w:szCs w:val="24"/>
        </w:rPr>
      </w:pPr>
    </w:p>
    <w:p w14:paraId="4CF90DAD" w14:textId="77777777" w:rsidR="00526198" w:rsidRPr="009B310C" w:rsidRDefault="00526198" w:rsidP="00526198">
      <w:pPr>
        <w:keepNext/>
        <w:keepLines/>
        <w:widowControl/>
        <w:spacing w:after="5" w:line="249" w:lineRule="auto"/>
        <w:ind w:left="10" w:right="11" w:hanging="10"/>
        <w:outlineLvl w:val="3"/>
        <w:rPr>
          <w:rFonts w:ascii="Arial" w:eastAsia="Arial" w:hAnsi="Arial" w:cs="Arial"/>
          <w:b/>
          <w:color w:val="000000"/>
          <w:u w:val="single" w:color="000000"/>
        </w:rPr>
      </w:pPr>
      <w:r w:rsidRPr="009B310C">
        <w:rPr>
          <w:rFonts w:ascii="Arial" w:hAnsi="Arial"/>
          <w:b/>
          <w:color w:val="000000"/>
          <w:u w:val="single" w:color="000000"/>
        </w:rPr>
        <w:t>An Roinn Comhshaoil, Pobail agus Rialtais Áitiúil</w:t>
      </w:r>
      <w:r w:rsidRPr="009B310C">
        <w:rPr>
          <w:rFonts w:ascii="Arial" w:hAnsi="Arial"/>
          <w:b/>
          <w:color w:val="000000"/>
          <w:u w:color="000000"/>
        </w:rPr>
        <w:t xml:space="preserve">  </w:t>
      </w:r>
    </w:p>
    <w:p w14:paraId="098E9173" w14:textId="77777777" w:rsidR="00526198" w:rsidRPr="009B310C" w:rsidRDefault="00526198" w:rsidP="00526198">
      <w:pPr>
        <w:widowControl/>
        <w:spacing w:line="259" w:lineRule="auto"/>
        <w:rPr>
          <w:rFonts w:ascii="Arial" w:eastAsia="Arial" w:hAnsi="Arial" w:cs="Arial"/>
          <w:color w:val="000000"/>
        </w:rPr>
      </w:pPr>
      <w:r w:rsidRPr="009B310C">
        <w:rPr>
          <w:rFonts w:ascii="Arial" w:hAnsi="Arial"/>
          <w:color w:val="000000"/>
        </w:rPr>
        <w:t xml:space="preserve">Tugadh isteach Scéim um Iomarcaíocht Dheonach le haghaidh Údaráis Áitiúla le Litir Ciorcláin LG(P) 06/2013 ón Roinn Comhshaoil, Pobail agus Rialtais Áitiúil.  I gcomhréir le téarmaí an </w:t>
      </w:r>
      <w:r w:rsidRPr="009B310C">
        <w:rPr>
          <w:rFonts w:ascii="Arial" w:hAnsi="Arial"/>
          <w:i/>
          <w:color w:val="000000"/>
        </w:rPr>
        <w:t xml:space="preserve">Chomhaontaithe Chomhchoitinn: </w:t>
      </w:r>
      <w:r w:rsidRPr="009B310C">
        <w:rPr>
          <w:rFonts w:ascii="Arial" w:hAnsi="Arial"/>
          <w:i/>
          <w:iCs/>
          <w:color w:val="000000"/>
        </w:rPr>
        <w:t xml:space="preserve">Íocaíochtaí Iomarcaíochta le Seirbhísigh Phoiblí </w:t>
      </w:r>
      <w:r w:rsidRPr="009B310C">
        <w:rPr>
          <w:rFonts w:ascii="Arial" w:hAnsi="Arial"/>
          <w:color w:val="000000"/>
        </w:rPr>
        <w:t xml:space="preserve">dar dáta an 28 Meitheamh 2012 mar atá leagtha amach thuas, is coinníoll ar leith de chuid na Scéime LD é </w:t>
      </w:r>
      <w:r w:rsidRPr="009B310C">
        <w:rPr>
          <w:rFonts w:ascii="Arial" w:hAnsi="Arial"/>
          <w:color w:val="000000"/>
          <w:u w:val="single"/>
        </w:rPr>
        <w:t>nach</w:t>
      </w:r>
      <w:r w:rsidRPr="009B310C">
        <w:rPr>
          <w:rFonts w:ascii="Arial" w:hAnsi="Arial"/>
          <w:color w:val="000000"/>
        </w:rPr>
        <w:t xml:space="preserve"> mbeidh daoine a bhaineann leas as an gcomhaontú incháilithe lena n-athfhostú in aon eagraíocht de chuid na seirbhíse poiblí ag aon chomhlacht Seirbhíse Poiblí [mar a shainmhínítear sna hAchtanna um Bearta Airgeadais Éigeandála ar Mhaithe le Leas an Phobail, 2009 go 2011 agus san Acht um Pinsin na Seirbhíse Poiblí (Scéim Aonair agus Forálacha Eile) 2012] go ceann tréimhse 2 bhliain óna ndáta scoir faoin Scéim sin. Beidh na coinníollacha seo i bhfeidhm i gcás gur ar bhonn conartha i gcomhair seirbhíse (bíodh sé sin mar chonraitheoir nó mar fhostaí chonraitheora) atá an fostú/an fhostaíocht.  </w:t>
      </w:r>
    </w:p>
    <w:p w14:paraId="621EF13E" w14:textId="77777777" w:rsidR="005C3F85" w:rsidRPr="009B310C" w:rsidRDefault="005C3F85" w:rsidP="00822A26">
      <w:pPr>
        <w:jc w:val="both"/>
        <w:rPr>
          <w:rFonts w:ascii="Arial" w:hAnsi="Arial" w:cs="Arial"/>
          <w:bCs/>
        </w:rPr>
      </w:pPr>
    </w:p>
    <w:p w14:paraId="43C032D0" w14:textId="66A7A2E1" w:rsidR="00526198" w:rsidRPr="009B310C" w:rsidRDefault="00526198" w:rsidP="00526198">
      <w:pPr>
        <w:widowControl/>
        <w:spacing w:line="259" w:lineRule="auto"/>
        <w:rPr>
          <w:rFonts w:ascii="Arial" w:eastAsia="Arial" w:hAnsi="Arial" w:cs="Arial"/>
          <w:color w:val="000000"/>
          <w:lang w:eastAsia="en-IE"/>
        </w:rPr>
      </w:pPr>
    </w:p>
    <w:p w14:paraId="48207E76" w14:textId="77777777" w:rsidR="00526198" w:rsidRPr="009B310C" w:rsidRDefault="00526198" w:rsidP="00526198">
      <w:pPr>
        <w:widowControl/>
        <w:spacing w:line="259" w:lineRule="auto"/>
        <w:rPr>
          <w:rFonts w:ascii="Arial" w:eastAsia="Arial" w:hAnsi="Arial" w:cs="Arial"/>
          <w:color w:val="000000"/>
          <w:lang w:eastAsia="en-IE"/>
        </w:rPr>
      </w:pPr>
    </w:p>
    <w:p w14:paraId="3F6A2E6E" w14:textId="77777777" w:rsidR="00526198" w:rsidRPr="009B310C" w:rsidRDefault="00526198" w:rsidP="00526198">
      <w:pPr>
        <w:widowControl/>
        <w:spacing w:after="5" w:line="249" w:lineRule="auto"/>
        <w:ind w:left="10" w:right="11" w:hanging="10"/>
        <w:rPr>
          <w:rFonts w:ascii="Arial" w:eastAsia="Arial" w:hAnsi="Arial" w:cs="Arial"/>
          <w:color w:val="000000"/>
        </w:rPr>
      </w:pPr>
      <w:r w:rsidRPr="009B310C">
        <w:rPr>
          <w:rFonts w:ascii="Arial" w:hAnsi="Arial"/>
          <w:b/>
          <w:color w:val="000000"/>
          <w:u w:val="single" w:color="000000"/>
        </w:rPr>
        <w:t>Dearbhú:</w:t>
      </w:r>
      <w:r w:rsidRPr="009B310C">
        <w:rPr>
          <w:rFonts w:ascii="Arial" w:hAnsi="Arial"/>
          <w:b/>
          <w:color w:val="000000"/>
        </w:rPr>
        <w:t xml:space="preserve"> </w:t>
      </w:r>
    </w:p>
    <w:p w14:paraId="6783F5C5" w14:textId="77777777" w:rsidR="00526198" w:rsidRPr="009B310C" w:rsidRDefault="00526198" w:rsidP="00526198">
      <w:pPr>
        <w:widowControl/>
        <w:spacing w:line="259" w:lineRule="auto"/>
        <w:rPr>
          <w:rFonts w:ascii="Arial" w:eastAsia="Arial" w:hAnsi="Arial" w:cs="Arial"/>
          <w:color w:val="000000"/>
        </w:rPr>
      </w:pPr>
      <w:r w:rsidRPr="009B310C">
        <w:rPr>
          <w:rFonts w:ascii="Arial" w:hAnsi="Arial"/>
          <w:color w:val="000000"/>
        </w:rPr>
        <w:t>Éileofar ar iarratasóirí a dhearbhú cibé ar bhain siad leas as scéim dreasachta luathscoir de chuid na Seirbhíse Poiblí cheana féin. Éileofar freisin ar iarratasóirí aon teidil chun sochar pinsin Seirbhíse Poiblí (atá á íoc nó atá caomhnaithe) ó aon fhostaíocht Seirbhíse Poiblí eile a dhearbhú agus/nó é a dhearbhú i gcás go bhfuair siad íocaíocht ionaid maidir le seirbhís in aon fhostaíocht Seirbhíse Poiblí.</w:t>
      </w:r>
    </w:p>
    <w:p w14:paraId="20291901" w14:textId="0BD33F54" w:rsidR="003E70BD" w:rsidRDefault="003E70BD" w:rsidP="00822A26">
      <w:pPr>
        <w:jc w:val="both"/>
        <w:rPr>
          <w:rFonts w:ascii="Arial" w:hAnsi="Arial" w:cs="Arial"/>
        </w:rPr>
      </w:pPr>
    </w:p>
    <w:p w14:paraId="7454F8D8" w14:textId="77777777" w:rsidR="003E70BD" w:rsidRPr="003E70BD" w:rsidRDefault="003E70BD" w:rsidP="003E70BD">
      <w:pPr>
        <w:rPr>
          <w:rFonts w:ascii="Arial" w:hAnsi="Arial" w:cs="Arial"/>
        </w:rPr>
      </w:pPr>
    </w:p>
    <w:p w14:paraId="05810FCC" w14:textId="77777777" w:rsidR="00E522C3" w:rsidRPr="009B310C" w:rsidRDefault="00E522C3" w:rsidP="00E522C3">
      <w:pPr>
        <w:rPr>
          <w:rFonts w:ascii="Arial" w:hAnsi="Arial" w:cs="Arial"/>
          <w:iCs/>
          <w:u w:val="single"/>
        </w:rPr>
      </w:pPr>
      <w:r w:rsidRPr="009B310C">
        <w:rPr>
          <w:rFonts w:ascii="Arial" w:hAnsi="Arial"/>
          <w:b/>
          <w:u w:val="single"/>
        </w:rPr>
        <w:t>Rogha Fostóra</w:t>
      </w:r>
      <w:r w:rsidRPr="009B310C">
        <w:rPr>
          <w:rFonts w:ascii="Arial" w:hAnsi="Arial"/>
          <w:u w:val="single"/>
        </w:rPr>
        <w:t xml:space="preserve"> </w:t>
      </w:r>
    </w:p>
    <w:p w14:paraId="31ED17F9" w14:textId="77777777" w:rsidR="00E522C3" w:rsidRPr="009B310C" w:rsidRDefault="00E522C3" w:rsidP="00E522C3">
      <w:pPr>
        <w:rPr>
          <w:rFonts w:ascii="Arial" w:hAnsi="Arial" w:cs="Arial"/>
          <w:iCs/>
          <w:lang w:eastAsia="en-IE"/>
        </w:rPr>
      </w:pPr>
    </w:p>
    <w:p w14:paraId="0D3E3740" w14:textId="77777777" w:rsidR="00E522C3" w:rsidRPr="009B310C" w:rsidRDefault="00E522C3" w:rsidP="00E522C3">
      <w:pPr>
        <w:rPr>
          <w:rFonts w:ascii="Arial" w:hAnsi="Arial" w:cs="Arial"/>
          <w:iCs/>
        </w:rPr>
      </w:pPr>
      <w:r w:rsidRPr="009B310C">
        <w:rPr>
          <w:rFonts w:ascii="Arial" w:hAnsi="Arial"/>
        </w:rPr>
        <w:t xml:space="preserve">Mar </w:t>
      </w:r>
      <w:r w:rsidRPr="009B310C">
        <w:rPr>
          <w:rFonts w:ascii="Arial" w:hAnsi="Arial"/>
          <w:b/>
          <w:bCs/>
        </w:rPr>
        <w:t>Rogha Fostóra</w:t>
      </w:r>
      <w:r w:rsidRPr="009B310C">
        <w:rPr>
          <w:rFonts w:ascii="Arial" w:hAnsi="Arial"/>
        </w:rPr>
        <w:t>, tá a lán polasaithe solúbtha atá báúil don teaghlach ag an Státseirbhís e.g. Postroinnt, Bliain Oibre Níos Giorra, Cianobair (a dhéantar ar bhonn ‘cumaisc’) etc. Is féidir iarratas a dhéanamh ar gach polasaí roghnach i gcomhréir leis na forálacha reachtúla ábhartha agus tá siad faoi réir riachtanais ghnó na heagraíochta.</w:t>
      </w:r>
    </w:p>
    <w:p w14:paraId="26DA5B02" w14:textId="77777777" w:rsidR="00E522C3" w:rsidRPr="009B310C" w:rsidRDefault="00E522C3" w:rsidP="00E522C3">
      <w:pPr>
        <w:jc w:val="both"/>
        <w:rPr>
          <w:rFonts w:ascii="Arial" w:hAnsi="Arial" w:cs="Arial"/>
          <w:iCs/>
          <w:lang w:eastAsia="en-IE"/>
        </w:rPr>
      </w:pPr>
    </w:p>
    <w:p w14:paraId="21E21D84" w14:textId="77777777" w:rsidR="00E522C3" w:rsidRPr="009B310C" w:rsidRDefault="00E522C3" w:rsidP="00E522C3">
      <w:pPr>
        <w:jc w:val="both"/>
        <w:rPr>
          <w:rFonts w:ascii="Arial" w:hAnsi="Arial" w:cs="Arial"/>
          <w:iCs/>
        </w:rPr>
      </w:pPr>
      <w:r w:rsidRPr="009B310C">
        <w:rPr>
          <w:rFonts w:ascii="Arial" w:hAnsi="Arial"/>
        </w:rPr>
        <w:t>Tá scéim Soghluaisteachta ar bun ag an Státseirbhís freisin do gach grád seirbhíse ginearálta. Leis an scéim sin cuirtear deiseanna gairme ar fáil don fhoireann le go mbeidh siad in ann foghlaim i róil éagsúla agus páirt a ghlacadh iontu ar fud réimse eagraíochtaí agus áiteanna tíreolaíochta sa Státseirbhís.</w:t>
      </w:r>
    </w:p>
    <w:p w14:paraId="587A5E8C" w14:textId="77777777" w:rsidR="00E522C3" w:rsidRPr="009B310C" w:rsidRDefault="00E522C3" w:rsidP="00822A26">
      <w:pPr>
        <w:pStyle w:val="Heading2"/>
        <w:ind w:right="469"/>
        <w:jc w:val="center"/>
        <w:rPr>
          <w:rFonts w:cs="Arial"/>
          <w:spacing w:val="-1"/>
          <w:u w:val="thick" w:color="000000"/>
        </w:rPr>
      </w:pPr>
    </w:p>
    <w:p w14:paraId="63B0EDDD" w14:textId="2A2B4171" w:rsidR="00822A26" w:rsidRPr="009B310C" w:rsidRDefault="00822A26" w:rsidP="00822A26">
      <w:pPr>
        <w:pStyle w:val="Heading2"/>
        <w:ind w:right="469"/>
        <w:jc w:val="center"/>
        <w:rPr>
          <w:rFonts w:cs="Arial"/>
          <w:spacing w:val="-1"/>
          <w:u w:val="thick" w:color="000000"/>
        </w:rPr>
      </w:pPr>
      <w:r w:rsidRPr="009B310C">
        <w:rPr>
          <w:u w:val="thick" w:color="000000"/>
        </w:rPr>
        <w:t>Na Príomhchoinníollacha Seirbhíse</w:t>
      </w:r>
    </w:p>
    <w:p w14:paraId="15A22176" w14:textId="77777777" w:rsidR="00822A26" w:rsidRPr="009B310C" w:rsidRDefault="00822A26" w:rsidP="00822A26">
      <w:pPr>
        <w:pStyle w:val="Heading2"/>
        <w:ind w:right="469"/>
        <w:jc w:val="center"/>
        <w:rPr>
          <w:rFonts w:cs="Arial"/>
          <w:spacing w:val="-1"/>
          <w:u w:val="thick" w:color="000000"/>
        </w:rPr>
      </w:pPr>
    </w:p>
    <w:p w14:paraId="07EA6E1C" w14:textId="77777777" w:rsidR="00A662D7" w:rsidRPr="009B310C" w:rsidRDefault="00822A26" w:rsidP="00822A26">
      <w:pPr>
        <w:pStyle w:val="Heading2"/>
        <w:ind w:left="0" w:right="469"/>
        <w:rPr>
          <w:rFonts w:cs="Arial"/>
          <w:sz w:val="20"/>
          <w:szCs w:val="20"/>
        </w:rPr>
      </w:pPr>
      <w:r w:rsidRPr="009B310C">
        <w:rPr>
          <w:u w:val="thick" w:color="000000"/>
        </w:rPr>
        <w:t>Ginearálta</w:t>
      </w:r>
    </w:p>
    <w:p w14:paraId="478ECB2A" w14:textId="77777777" w:rsidR="00A662D7" w:rsidRPr="009B310C" w:rsidRDefault="00A662D7" w:rsidP="00822A26">
      <w:pPr>
        <w:jc w:val="both"/>
        <w:rPr>
          <w:rFonts w:ascii="Arial" w:hAnsi="Arial" w:cs="Arial"/>
          <w:sz w:val="28"/>
          <w:szCs w:val="28"/>
        </w:rPr>
      </w:pPr>
    </w:p>
    <w:p w14:paraId="4C14DD6E" w14:textId="62D872BE" w:rsidR="00A662D7" w:rsidRPr="009B310C" w:rsidRDefault="00B120E5" w:rsidP="00822A26">
      <w:pPr>
        <w:pStyle w:val="BodyText"/>
        <w:ind w:left="0" w:right="325"/>
        <w:jc w:val="both"/>
        <w:rPr>
          <w:rFonts w:cs="Arial"/>
        </w:rPr>
      </w:pPr>
      <w:r w:rsidRPr="009B310C">
        <w:t>Is ceapachán chuig post buan sa Státseirbhís é an ceapachán agus tagann sé faoi réir Achtanna Rialaithe na Státseirbhíse, 1956 go 2005, an tAcht um Bainistíocht na Seirbhíse Poiblí (Earcaíocht agus Ceapacháin), 2004 agus aon Acht eile atá i bhfeidhm de thuras na huaire agus a bhaineann leis an Státseirbhís.</w:t>
      </w:r>
    </w:p>
    <w:p w14:paraId="577F9043" w14:textId="77777777" w:rsidR="00A662D7" w:rsidRPr="009B310C" w:rsidRDefault="00A662D7" w:rsidP="00822A26">
      <w:pPr>
        <w:jc w:val="both"/>
        <w:rPr>
          <w:rFonts w:ascii="Arial" w:hAnsi="Arial" w:cs="Arial"/>
          <w:sz w:val="20"/>
          <w:szCs w:val="20"/>
        </w:rPr>
      </w:pPr>
    </w:p>
    <w:p w14:paraId="53CE493C" w14:textId="77777777" w:rsidR="00A662D7" w:rsidRPr="009B310C" w:rsidRDefault="00B120E5" w:rsidP="00822A26">
      <w:pPr>
        <w:pStyle w:val="Heading2"/>
        <w:ind w:left="0"/>
        <w:jc w:val="both"/>
        <w:rPr>
          <w:rFonts w:cs="Arial"/>
          <w:u w:val="thick" w:color="000000"/>
        </w:rPr>
      </w:pPr>
      <w:r w:rsidRPr="009B310C">
        <w:rPr>
          <w:u w:val="thick" w:color="000000"/>
        </w:rPr>
        <w:t>Pá</w:t>
      </w:r>
    </w:p>
    <w:p w14:paraId="2BDC560B" w14:textId="77777777" w:rsidR="00822A26" w:rsidRPr="009B310C" w:rsidRDefault="00822A26" w:rsidP="00822A26">
      <w:pPr>
        <w:pStyle w:val="Heading2"/>
        <w:ind w:left="0"/>
        <w:jc w:val="both"/>
        <w:rPr>
          <w:rFonts w:cs="Arial"/>
          <w:b w:val="0"/>
          <w:bCs w:val="0"/>
        </w:rPr>
      </w:pPr>
    </w:p>
    <w:p w14:paraId="3EDDB645" w14:textId="2B885288" w:rsidR="00A662D7" w:rsidRPr="009B310C" w:rsidRDefault="00B120E5" w:rsidP="00822A26">
      <w:pPr>
        <w:pStyle w:val="BodyText"/>
        <w:ind w:left="0" w:right="1042"/>
        <w:jc w:val="both"/>
        <w:rPr>
          <w:rFonts w:cs="Arial"/>
        </w:rPr>
      </w:pPr>
      <w:r w:rsidRPr="009B310C">
        <w:t>Is mar seo a leanas atá scála tuarastail an Oifigigh Promhaidh don phost (rátaí i bhfeidhm ón 1 Deireadh Fómhair 2023):</w:t>
      </w:r>
    </w:p>
    <w:p w14:paraId="580D03EC" w14:textId="5AA82A16" w:rsidR="00E708C8" w:rsidRPr="009B310C" w:rsidRDefault="00E708C8" w:rsidP="00822A26">
      <w:pPr>
        <w:pStyle w:val="BodyText"/>
        <w:ind w:left="0" w:right="1042"/>
        <w:jc w:val="both"/>
        <w:rPr>
          <w:rFonts w:cs="Arial"/>
        </w:rPr>
      </w:pPr>
    </w:p>
    <w:p w14:paraId="1BEA93D3" w14:textId="77777777" w:rsidR="00B37A79" w:rsidRPr="009B310C" w:rsidRDefault="00B37A79" w:rsidP="00B37A79">
      <w:pPr>
        <w:widowControl/>
        <w:autoSpaceDE w:val="0"/>
        <w:autoSpaceDN w:val="0"/>
        <w:adjustRightInd w:val="0"/>
        <w:rPr>
          <w:rFonts w:ascii="Calibri-Bold" w:hAnsi="Calibri-Bold" w:cs="Calibri-Bold"/>
          <w:bCs/>
          <w:sz w:val="24"/>
          <w:szCs w:val="24"/>
        </w:rPr>
      </w:pPr>
      <w:r w:rsidRPr="009B310C">
        <w:rPr>
          <w:rFonts w:ascii="Calibri-Bold" w:hAnsi="Calibri-Bold"/>
          <w:sz w:val="24"/>
        </w:rPr>
        <w:t>€36,086 €38,558 €39,220 €42,519 €45,829 €49,139 €52,479 €54,575 €56,683</w:t>
      </w:r>
    </w:p>
    <w:p w14:paraId="6CB6DAEB" w14:textId="6606B92C" w:rsidR="00E708C8" w:rsidRDefault="00B37A79" w:rsidP="00B37A79">
      <w:pPr>
        <w:pStyle w:val="BodyText"/>
        <w:ind w:left="0"/>
        <w:rPr>
          <w:rFonts w:ascii="Calibri" w:hAnsi="Calibri"/>
          <w:sz w:val="24"/>
        </w:rPr>
      </w:pPr>
      <w:r w:rsidRPr="009B310C">
        <w:rPr>
          <w:rFonts w:ascii="Calibri-Bold" w:hAnsi="Calibri-Bold"/>
          <w:sz w:val="24"/>
        </w:rPr>
        <w:t>€58,807 €60,918 €63,036 €65,154 €67,264 €69,393 €71,745</w:t>
      </w:r>
      <w:r w:rsidRPr="009B310C">
        <w:rPr>
          <w:rFonts w:ascii="Calibri" w:hAnsi="Calibri"/>
          <w:sz w:val="24"/>
        </w:rPr>
        <w:t xml:space="preserve">¹ </w:t>
      </w:r>
      <w:r w:rsidRPr="009B310C">
        <w:rPr>
          <w:rFonts w:ascii="Calibri-Bold" w:hAnsi="Calibri-Bold"/>
          <w:sz w:val="24"/>
        </w:rPr>
        <w:t>€74,094</w:t>
      </w:r>
      <w:r w:rsidRPr="009B310C">
        <w:rPr>
          <w:rFonts w:ascii="Calibri" w:hAnsi="Calibri"/>
          <w:sz w:val="24"/>
        </w:rPr>
        <w:t>²</w:t>
      </w:r>
    </w:p>
    <w:p w14:paraId="2AFABFB4" w14:textId="370A344F" w:rsidR="00883638" w:rsidRDefault="00883638" w:rsidP="00B37A79">
      <w:pPr>
        <w:pStyle w:val="BodyText"/>
        <w:ind w:left="0"/>
        <w:rPr>
          <w:rFonts w:ascii="Calibri" w:hAnsi="Calibri"/>
          <w:sz w:val="24"/>
        </w:rPr>
      </w:pPr>
    </w:p>
    <w:p w14:paraId="19293D93" w14:textId="77777777" w:rsidR="00883638" w:rsidRPr="009B310C" w:rsidRDefault="00883638" w:rsidP="00883638">
      <w:pPr>
        <w:rPr>
          <w:rFonts w:ascii="Arial" w:hAnsi="Arial" w:cs="Arial"/>
        </w:rPr>
      </w:pPr>
    </w:p>
    <w:p w14:paraId="5E2BE779" w14:textId="096A8603" w:rsidR="00883638" w:rsidRPr="009B310C" w:rsidRDefault="00883638" w:rsidP="00883638">
      <w:pPr>
        <w:rPr>
          <w:rFonts w:ascii="Arial" w:hAnsi="Arial" w:cs="Arial"/>
        </w:rPr>
      </w:pPr>
      <w:r w:rsidRPr="00883638">
        <w:rPr>
          <w:rFonts w:ascii="Arial" w:hAnsi="Arial"/>
          <w:b/>
        </w:rPr>
        <w:t>Tabhair ar aird sula ndéanfaidh tú iarratas</w:t>
      </w:r>
      <w:r w:rsidRPr="009B310C">
        <w:rPr>
          <w:rFonts w:ascii="Arial" w:hAnsi="Arial"/>
        </w:rPr>
        <w:t>, go dtosóidh do thuarastal ag pointe 1 de s</w:t>
      </w:r>
      <w:r>
        <w:rPr>
          <w:rFonts w:ascii="Arial" w:hAnsi="Arial"/>
        </w:rPr>
        <w:t>cála an Oifigigh Promhaidh - €36,086</w:t>
      </w:r>
      <w:r w:rsidRPr="009B310C">
        <w:rPr>
          <w:rFonts w:ascii="Arial" w:hAnsi="Arial"/>
        </w:rPr>
        <w:t xml:space="preserve"> sa chás nach bhfuil tú ag íoc isteach i gciste pinsin na seirbhíse poiblí laistigh de na 6 mhí is déanaí ó do dháta tosaigh sa ról seo. Ní mheaitseálfar do thuarastal ach amháin más Státseirbhíseach agus Seirbhíseach Poiblí thú faoi láthair (nó má bhí tú ag obair sa Státseirbhís agus sa tSeirbhís Phoiblí 6 mhí roimh do dháta tosaigh) a íocann isteach i gciste pinsin </w:t>
      </w:r>
    </w:p>
    <w:p w14:paraId="555BFA34" w14:textId="77777777" w:rsidR="00883638" w:rsidRPr="009B310C" w:rsidRDefault="00883638" w:rsidP="00883638">
      <w:pPr>
        <w:rPr>
          <w:rFonts w:ascii="Arial" w:hAnsi="Arial" w:cs="Arial"/>
        </w:rPr>
      </w:pPr>
      <w:r w:rsidRPr="009B310C">
        <w:rPr>
          <w:rFonts w:ascii="Arial" w:hAnsi="Arial"/>
        </w:rPr>
        <w:t>na seirbhíse poiblí.</w:t>
      </w:r>
    </w:p>
    <w:p w14:paraId="449A7049" w14:textId="77777777" w:rsidR="00883638" w:rsidRPr="009B310C" w:rsidRDefault="00883638" w:rsidP="00883638">
      <w:pPr>
        <w:rPr>
          <w:rFonts w:ascii="Arial" w:hAnsi="Arial" w:cs="Arial"/>
        </w:rPr>
      </w:pPr>
    </w:p>
    <w:p w14:paraId="73D280BA" w14:textId="77777777" w:rsidR="00883638" w:rsidRPr="009B310C" w:rsidRDefault="00883638" w:rsidP="00883638">
      <w:pPr>
        <w:rPr>
          <w:rFonts w:ascii="Arial" w:hAnsi="Arial" w:cs="Arial"/>
        </w:rPr>
      </w:pPr>
      <w:r w:rsidRPr="009B310C">
        <w:rPr>
          <w:rFonts w:ascii="Arial" w:hAnsi="Arial"/>
          <w:b/>
          <w:bCs/>
        </w:rPr>
        <w:t>Tabhair ar aird:</w:t>
      </w:r>
      <w:r w:rsidRPr="009B310C">
        <w:rPr>
          <w:rFonts w:ascii="Arial" w:hAnsi="Arial"/>
        </w:rPr>
        <w:t xml:space="preserve"> Ní mheaitseáiltear Saoire Bhliantúil – tá sé bunaithe ar bhlianta seirbhíse sa Státseirbhís agus sa tSeirbhís Phoiblí. Mura bhfuil tú i do Státseirbhíseach agus Seirbhíseach Poiblí faoi láthair, tosóidh tú ag 25 lá Saoire Bhliantúil. </w:t>
      </w:r>
    </w:p>
    <w:p w14:paraId="1D858E8C" w14:textId="77777777" w:rsidR="00883638" w:rsidRPr="009B310C" w:rsidRDefault="00883638" w:rsidP="00B37A79">
      <w:pPr>
        <w:pStyle w:val="BodyText"/>
        <w:ind w:left="0"/>
        <w:rPr>
          <w:sz w:val="18"/>
        </w:rPr>
      </w:pPr>
    </w:p>
    <w:p w14:paraId="35F7D0F1" w14:textId="1EAFC6E0" w:rsidR="00A662D7" w:rsidRPr="009B310C" w:rsidRDefault="00A662D7" w:rsidP="00822A26">
      <w:pPr>
        <w:jc w:val="both"/>
        <w:rPr>
          <w:rFonts w:ascii="Arial" w:hAnsi="Arial" w:cs="Arial"/>
          <w:sz w:val="20"/>
          <w:szCs w:val="20"/>
        </w:rPr>
      </w:pPr>
    </w:p>
    <w:p w14:paraId="7F177C4C" w14:textId="77777777" w:rsidR="00A662D7" w:rsidRPr="009B310C" w:rsidRDefault="00B120E5" w:rsidP="00822A26">
      <w:pPr>
        <w:pStyle w:val="Heading2"/>
        <w:ind w:left="0"/>
        <w:jc w:val="both"/>
        <w:rPr>
          <w:rFonts w:cs="Arial"/>
          <w:u w:val="thick" w:color="000000"/>
        </w:rPr>
      </w:pPr>
      <w:r w:rsidRPr="009B310C">
        <w:rPr>
          <w:u w:val="thick" w:color="000000"/>
        </w:rPr>
        <w:t>Ranníocaíocht Phearsanta Pinsin (RPP)</w:t>
      </w:r>
    </w:p>
    <w:p w14:paraId="352976B9" w14:textId="0EABF134" w:rsidR="00A662D7" w:rsidRPr="009B310C" w:rsidRDefault="00A662D7" w:rsidP="00822A26">
      <w:pPr>
        <w:jc w:val="both"/>
        <w:rPr>
          <w:rFonts w:ascii="Arial" w:hAnsi="Arial" w:cs="Arial"/>
        </w:rPr>
      </w:pPr>
    </w:p>
    <w:p w14:paraId="60136482" w14:textId="77777777" w:rsidR="008B2E0B" w:rsidRPr="009B310C" w:rsidRDefault="008B2E0B" w:rsidP="00822A26">
      <w:pPr>
        <w:pStyle w:val="BodyText"/>
        <w:ind w:left="0" w:right="122"/>
        <w:jc w:val="both"/>
        <w:rPr>
          <w:rFonts w:cs="Arial"/>
          <w:spacing w:val="1"/>
        </w:rPr>
      </w:pPr>
    </w:p>
    <w:p w14:paraId="1B14DC39" w14:textId="77777777" w:rsidR="00526198" w:rsidRPr="009B310C" w:rsidRDefault="00526198" w:rsidP="00526198">
      <w:pPr>
        <w:widowControl/>
        <w:spacing w:line="259" w:lineRule="auto"/>
        <w:rPr>
          <w:rFonts w:ascii="Arial" w:eastAsia="Arial" w:hAnsi="Arial" w:cs="Arial"/>
          <w:color w:val="000000"/>
        </w:rPr>
      </w:pPr>
      <w:r w:rsidRPr="009B310C">
        <w:rPr>
          <w:rFonts w:ascii="Arial" w:hAnsi="Arial"/>
          <w:color w:val="000000"/>
        </w:rPr>
        <w:t xml:space="preserve">Bíonn ráta pá an RPP i bhfeidhm nuair a éilítear ar an duine aonair </w:t>
      </w:r>
      <w:r w:rsidRPr="009B310C">
        <w:rPr>
          <w:rFonts w:ascii="Arial" w:hAnsi="Arial"/>
          <w:color w:val="000000"/>
          <w:u w:val="single"/>
        </w:rPr>
        <w:t>R</w:t>
      </w:r>
      <w:r w:rsidRPr="009B310C">
        <w:rPr>
          <w:rFonts w:ascii="Arial" w:hAnsi="Arial"/>
          <w:color w:val="000000"/>
        </w:rPr>
        <w:t xml:space="preserve">anníocaíocht </w:t>
      </w:r>
      <w:r w:rsidRPr="009B310C">
        <w:rPr>
          <w:rFonts w:ascii="Arial" w:hAnsi="Arial"/>
          <w:color w:val="000000"/>
          <w:u w:val="single"/>
        </w:rPr>
        <w:t>P</w:t>
      </w:r>
      <w:r w:rsidRPr="009B310C">
        <w:rPr>
          <w:rFonts w:ascii="Arial" w:hAnsi="Arial"/>
          <w:color w:val="000000"/>
        </w:rPr>
        <w:t xml:space="preserve">hearsanta </w:t>
      </w:r>
      <w:r w:rsidRPr="009B310C">
        <w:rPr>
          <w:rFonts w:ascii="Arial" w:hAnsi="Arial"/>
          <w:color w:val="000000"/>
          <w:u w:val="single"/>
        </w:rPr>
        <w:t>P</w:t>
      </w:r>
      <w:r w:rsidRPr="009B310C">
        <w:rPr>
          <w:rFonts w:ascii="Arial" w:hAnsi="Arial"/>
          <w:color w:val="000000"/>
        </w:rPr>
        <w:t xml:space="preserve">insin a íoc (ar a dtugtar ranníocaíocht phríomhscéime freisin) de réir rialacha na príomhscéime aoisliúntais/na scéime aoisliúntais pearsanta atá aige. Tá sé seo difriúil i gcomparáid le ranníocaíocht maidir le ballraíocht i scéim Céilí agus Leanaí, nó na Ranníocaíochtaí Aoisliúntais Breise (ASC). </w:t>
      </w:r>
    </w:p>
    <w:p w14:paraId="0A5146F5" w14:textId="77777777" w:rsidR="00526198" w:rsidRPr="009B310C" w:rsidRDefault="00526198" w:rsidP="00526198">
      <w:pPr>
        <w:widowControl/>
        <w:spacing w:line="259" w:lineRule="auto"/>
        <w:ind w:left="720"/>
        <w:rPr>
          <w:rFonts w:ascii="Arial" w:eastAsia="Arial" w:hAnsi="Arial" w:cs="Arial"/>
          <w:color w:val="000000"/>
          <w:lang w:eastAsia="en-IE"/>
        </w:rPr>
      </w:pPr>
    </w:p>
    <w:p w14:paraId="6B1BED15" w14:textId="77777777" w:rsidR="00526198" w:rsidRPr="009B310C" w:rsidRDefault="00526198" w:rsidP="00526198">
      <w:pPr>
        <w:widowControl/>
        <w:spacing w:line="259" w:lineRule="auto"/>
        <w:rPr>
          <w:rFonts w:ascii="Arial" w:eastAsia="Arial" w:hAnsi="Arial" w:cs="Arial"/>
          <w:color w:val="000000"/>
        </w:rPr>
      </w:pPr>
      <w:r w:rsidRPr="009B310C">
        <w:rPr>
          <w:rFonts w:ascii="Arial" w:hAnsi="Arial"/>
          <w:color w:val="000000"/>
        </w:rPr>
        <w:t>Beidh ráta difriúil i bhfeidhm sa chás nach gceanglaítear ar an té a cheaptar Ranníocaíocht Phearsanta Pinsin a dhéanamh.</w:t>
      </w:r>
    </w:p>
    <w:p w14:paraId="296334CB" w14:textId="77777777" w:rsidR="00526198" w:rsidRPr="009B310C" w:rsidRDefault="00526198" w:rsidP="00526198">
      <w:pPr>
        <w:widowControl/>
        <w:spacing w:line="259" w:lineRule="auto"/>
        <w:ind w:left="720"/>
        <w:rPr>
          <w:rFonts w:ascii="Arial" w:eastAsia="Arial" w:hAnsi="Arial" w:cs="Arial"/>
          <w:color w:val="000000"/>
          <w:lang w:eastAsia="en-IE"/>
        </w:rPr>
      </w:pPr>
    </w:p>
    <w:p w14:paraId="6B3695A2" w14:textId="2F073B93" w:rsidR="00526198" w:rsidRPr="009B310C" w:rsidRDefault="00526198" w:rsidP="006F3146">
      <w:pPr>
        <w:widowControl/>
        <w:spacing w:line="259" w:lineRule="auto"/>
        <w:rPr>
          <w:rFonts w:ascii="Arial" w:eastAsia="Arial" w:hAnsi="Arial" w:cs="Arial"/>
          <w:color w:val="000000"/>
        </w:rPr>
      </w:pPr>
      <w:r w:rsidRPr="009B310C">
        <w:rPr>
          <w:rFonts w:ascii="Arial" w:hAnsi="Arial"/>
          <w:color w:val="000000"/>
        </w:rPr>
        <w:t>D'fhéadfadh incrimintí fadseirbhíse a bheith iníoctha i ndiaidh 3(LSI1) agus 6(LSI2) bliana de sheirbhís shásúil a chur i gcrích ag leibhéal uasta an scála.</w:t>
      </w:r>
    </w:p>
    <w:p w14:paraId="20DDE26D" w14:textId="6C97E9DD" w:rsidR="00526198" w:rsidRPr="009B310C" w:rsidRDefault="00526198" w:rsidP="00526198">
      <w:pPr>
        <w:widowControl/>
        <w:spacing w:line="259" w:lineRule="auto"/>
        <w:ind w:left="720"/>
        <w:rPr>
          <w:rFonts w:ascii="Arial" w:eastAsia="Arial" w:hAnsi="Arial" w:cs="Arial"/>
          <w:color w:val="000000"/>
          <w:lang w:eastAsia="en-IE"/>
        </w:rPr>
      </w:pPr>
    </w:p>
    <w:p w14:paraId="25E590B1" w14:textId="77777777" w:rsidR="00A662D7" w:rsidRPr="009B310C" w:rsidRDefault="00B120E5" w:rsidP="00822A26">
      <w:pPr>
        <w:pStyle w:val="Heading2"/>
        <w:ind w:left="0" w:right="8199"/>
        <w:jc w:val="both"/>
        <w:rPr>
          <w:rFonts w:cs="Arial"/>
          <w:u w:val="thick" w:color="000000"/>
        </w:rPr>
      </w:pPr>
      <w:r w:rsidRPr="009B310C">
        <w:rPr>
          <w:u w:val="thick" w:color="000000"/>
        </w:rPr>
        <w:t>Nóta Tábhachtach</w:t>
      </w:r>
    </w:p>
    <w:p w14:paraId="72EC9E14" w14:textId="77777777" w:rsidR="00822A26" w:rsidRPr="009B310C" w:rsidRDefault="00822A26" w:rsidP="00822A26">
      <w:pPr>
        <w:pStyle w:val="Heading2"/>
        <w:ind w:left="0" w:right="8199"/>
        <w:jc w:val="both"/>
        <w:rPr>
          <w:rFonts w:cs="Arial"/>
          <w:b w:val="0"/>
          <w:bCs w:val="0"/>
        </w:rPr>
      </w:pPr>
    </w:p>
    <w:p w14:paraId="0C152D08" w14:textId="77777777" w:rsidR="000975A4" w:rsidRPr="009B310C" w:rsidRDefault="000975A4" w:rsidP="000975A4">
      <w:pPr>
        <w:widowControl/>
        <w:spacing w:after="248" w:line="243" w:lineRule="auto"/>
        <w:ind w:left="141" w:right="801" w:hanging="10"/>
        <w:rPr>
          <w:rFonts w:ascii="Arial" w:eastAsia="Arial" w:hAnsi="Arial" w:cs="Arial"/>
          <w:color w:val="000000"/>
        </w:rPr>
      </w:pPr>
      <w:r w:rsidRPr="009B310C">
        <w:rPr>
          <w:rFonts w:ascii="Arial" w:hAnsi="Arial"/>
          <w:color w:val="000000"/>
        </w:rPr>
        <w:t xml:space="preserve">Is ag leibhéal íosta an scála a thosóidh an té a cheapfar agus ní bheidh an ráta luacha saothair faoi réir idirbheartaíochta. D'fhéadfaí é a athrú ó am go ham de réir bheartas pá an Rialtais.  </w:t>
      </w:r>
      <w:r w:rsidRPr="009B310C">
        <w:rPr>
          <w:rFonts w:ascii="Arial" w:hAnsi="Arial"/>
          <w:b/>
          <w:color w:val="000000"/>
          <w:u w:val="single"/>
        </w:rPr>
        <w:t>D'fhéadfadh téarmaí agus coinníollacha ar leith a bheith i gceist i gcás duine atá ag fónamh ina státseirbhíseach nó ina s(h)eirbhíseach poiblí faoi láthair.</w:t>
      </w:r>
      <w:r w:rsidRPr="009B310C">
        <w:rPr>
          <w:rFonts w:ascii="Arial" w:hAnsi="Arial"/>
          <w:color w:val="000000"/>
        </w:rPr>
        <w:t xml:space="preserve"> </w:t>
      </w:r>
    </w:p>
    <w:p w14:paraId="236D3AAA" w14:textId="77777777" w:rsidR="000975A4" w:rsidRPr="009B310C" w:rsidRDefault="000975A4" w:rsidP="000975A4">
      <w:pPr>
        <w:widowControl/>
        <w:spacing w:after="243" w:line="248" w:lineRule="auto"/>
        <w:ind w:left="141" w:right="818" w:hanging="10"/>
        <w:jc w:val="both"/>
        <w:rPr>
          <w:rFonts w:ascii="Arial" w:eastAsia="Arial" w:hAnsi="Arial" w:cs="Arial"/>
          <w:color w:val="000000"/>
        </w:rPr>
      </w:pPr>
      <w:r w:rsidRPr="009B310C">
        <w:rPr>
          <w:rFonts w:ascii="Arial" w:hAnsi="Arial"/>
          <w:color w:val="000000"/>
        </w:rPr>
        <w:t xml:space="preserve">D'fhéadfadh incrimintí a bheith iníoctha de réir Bheartas reatha an Rialtais faoi réir feidhmíocht shásúil.   </w:t>
      </w:r>
    </w:p>
    <w:p w14:paraId="4CFB0C2B" w14:textId="1AF3C597" w:rsidR="005C3F85" w:rsidRPr="009B310C" w:rsidRDefault="000975A4" w:rsidP="006F3146">
      <w:pPr>
        <w:widowControl/>
        <w:spacing w:after="243" w:line="248" w:lineRule="auto"/>
        <w:ind w:left="141" w:right="818" w:hanging="10"/>
        <w:jc w:val="both"/>
        <w:rPr>
          <w:rFonts w:cs="Arial"/>
        </w:rPr>
      </w:pPr>
      <w:r w:rsidRPr="009B310C">
        <w:rPr>
          <w:rFonts w:ascii="Arial" w:hAnsi="Arial"/>
          <w:color w:val="000000"/>
        </w:rPr>
        <w:t xml:space="preserve">Aontóidh tú go ndéanfaidh tú aon ró-íocaíocht ar thuarastal, liúntais nó costais a aisíoc de réir Chiorclán 07/2018: Aisghabháil Ró-íocaíochta Tuarastail, Liúntas agus Caiteachais a rinneadh le Baill Foirne/Iar-Bhaill Foirne/Pinsinéirí. </w:t>
      </w:r>
    </w:p>
    <w:p w14:paraId="573C0A63" w14:textId="77777777" w:rsidR="004015FD" w:rsidRPr="009B310C" w:rsidRDefault="004015FD" w:rsidP="00822A26">
      <w:pPr>
        <w:jc w:val="both"/>
        <w:rPr>
          <w:rFonts w:ascii="Arial" w:hAnsi="Arial" w:cs="Arial"/>
          <w:b/>
          <w:u w:val="single"/>
        </w:rPr>
      </w:pPr>
      <w:r w:rsidRPr="009B310C">
        <w:rPr>
          <w:rFonts w:ascii="Arial" w:hAnsi="Arial"/>
          <w:b/>
          <w:u w:val="single"/>
        </w:rPr>
        <w:t>Sealbhaíocht an Phoist agus Promhadh</w:t>
      </w:r>
    </w:p>
    <w:p w14:paraId="7173514B" w14:textId="77777777" w:rsidR="004015FD" w:rsidRPr="009B310C" w:rsidRDefault="004015FD" w:rsidP="00822A26">
      <w:pPr>
        <w:jc w:val="both"/>
        <w:rPr>
          <w:rFonts w:ascii="Arial" w:hAnsi="Arial" w:cs="Arial"/>
          <w:b/>
          <w:u w:val="single"/>
        </w:rPr>
      </w:pPr>
    </w:p>
    <w:p w14:paraId="560E98D9" w14:textId="16DBFDE2" w:rsidR="005C3F85" w:rsidRPr="009B310C" w:rsidRDefault="005C3F85" w:rsidP="00822A26">
      <w:pPr>
        <w:jc w:val="both"/>
        <w:rPr>
          <w:rFonts w:ascii="Arial" w:hAnsi="Arial" w:cs="Arial"/>
        </w:rPr>
      </w:pPr>
      <w:r w:rsidRPr="009B310C">
        <w:rPr>
          <w:rFonts w:ascii="Arial" w:hAnsi="Arial"/>
        </w:rPr>
        <w:t>Is ceapachán i bpost buan sa Státseirbhís ar chonradh promhaidh a dhéanfar.</w:t>
      </w:r>
    </w:p>
    <w:p w14:paraId="090AA4C3" w14:textId="77777777" w:rsidR="005C3F85" w:rsidRPr="009B310C" w:rsidRDefault="005C3F85" w:rsidP="00822A26">
      <w:pPr>
        <w:jc w:val="both"/>
        <w:rPr>
          <w:rFonts w:ascii="Arial" w:hAnsi="Arial" w:cs="Arial"/>
        </w:rPr>
      </w:pPr>
    </w:p>
    <w:p w14:paraId="785F7DD7" w14:textId="4B26E107" w:rsidR="005C3F85" w:rsidRPr="009B310C" w:rsidRDefault="005C3F85" w:rsidP="00822A26">
      <w:pPr>
        <w:jc w:val="both"/>
        <w:rPr>
          <w:rFonts w:ascii="Arial" w:hAnsi="Arial" w:cs="Arial"/>
        </w:rPr>
      </w:pPr>
      <w:r w:rsidRPr="009B310C">
        <w:rPr>
          <w:rFonts w:ascii="Arial" w:hAnsi="Arial"/>
        </w:rPr>
        <w:t xml:space="preserve">Is go ceann tréimhse bliana ón dáta arna shonrú ar an gconradh a mhairfidh an conradh promhaidh. </w:t>
      </w:r>
    </w:p>
    <w:p w14:paraId="026B995F" w14:textId="77777777" w:rsidR="005C3F85" w:rsidRPr="009B310C" w:rsidRDefault="005C3F85" w:rsidP="00822A26">
      <w:pPr>
        <w:jc w:val="both"/>
        <w:rPr>
          <w:rFonts w:ascii="Arial" w:hAnsi="Arial" w:cs="Arial"/>
        </w:rPr>
      </w:pPr>
    </w:p>
    <w:p w14:paraId="74E77327" w14:textId="77777777" w:rsidR="005C3F85" w:rsidRPr="009B310C" w:rsidRDefault="005C3F85" w:rsidP="00822A26">
      <w:pPr>
        <w:jc w:val="both"/>
        <w:rPr>
          <w:rFonts w:ascii="Arial" w:hAnsi="Arial" w:cs="Arial"/>
        </w:rPr>
      </w:pPr>
      <w:r w:rsidRPr="009B310C">
        <w:rPr>
          <w:rFonts w:ascii="Arial" w:hAnsi="Arial"/>
        </w:rPr>
        <w:t>I rith thréimhse an chonartha promhaidh, beidh do chuid feidhmíochta faoi réir athbhreithniú ag maoirseoir(í) de do chuid d'fhonn a dheimhniú:</w:t>
      </w:r>
    </w:p>
    <w:p w14:paraId="6E398E5D" w14:textId="77777777" w:rsidR="005C3F85" w:rsidRPr="009B310C" w:rsidRDefault="005C3F85" w:rsidP="00822A26">
      <w:pPr>
        <w:jc w:val="both"/>
        <w:rPr>
          <w:rFonts w:ascii="Arial" w:hAnsi="Arial" w:cs="Arial"/>
        </w:rPr>
      </w:pPr>
    </w:p>
    <w:p w14:paraId="3117659F" w14:textId="77777777" w:rsidR="005C3F85" w:rsidRPr="009B310C" w:rsidRDefault="005C3F85" w:rsidP="00822A26">
      <w:pPr>
        <w:pStyle w:val="ListParagraph"/>
        <w:widowControl/>
        <w:numPr>
          <w:ilvl w:val="0"/>
          <w:numId w:val="9"/>
        </w:numPr>
        <w:ind w:firstLine="0"/>
        <w:jc w:val="both"/>
        <w:rPr>
          <w:rFonts w:ascii="Arial" w:hAnsi="Arial" w:cs="Arial"/>
        </w:rPr>
      </w:pPr>
      <w:r w:rsidRPr="009B310C">
        <w:rPr>
          <w:rFonts w:ascii="Arial" w:hAnsi="Arial"/>
        </w:rPr>
        <w:t>An raibh d’fheidhmíocht sásúil,</w:t>
      </w:r>
    </w:p>
    <w:p w14:paraId="69A24486" w14:textId="77777777" w:rsidR="005C3F85" w:rsidRPr="009B310C" w:rsidRDefault="005C3F85" w:rsidP="00822A26">
      <w:pPr>
        <w:pStyle w:val="ListParagraph"/>
        <w:widowControl/>
        <w:numPr>
          <w:ilvl w:val="0"/>
          <w:numId w:val="9"/>
        </w:numPr>
        <w:ind w:firstLine="0"/>
        <w:jc w:val="both"/>
        <w:rPr>
          <w:rFonts w:ascii="Arial" w:hAnsi="Arial" w:cs="Arial"/>
        </w:rPr>
      </w:pPr>
      <w:r w:rsidRPr="009B310C">
        <w:rPr>
          <w:rFonts w:ascii="Arial" w:hAnsi="Arial"/>
        </w:rPr>
        <w:t>An raibh d’iompar ginearálta sásúil, agus</w:t>
      </w:r>
    </w:p>
    <w:p w14:paraId="112BB8A0" w14:textId="77777777" w:rsidR="005C3F85" w:rsidRPr="009B310C" w:rsidRDefault="005C3F85" w:rsidP="00822A26">
      <w:pPr>
        <w:pStyle w:val="ListParagraph"/>
        <w:widowControl/>
        <w:numPr>
          <w:ilvl w:val="0"/>
          <w:numId w:val="9"/>
        </w:numPr>
        <w:ind w:firstLine="0"/>
        <w:jc w:val="both"/>
        <w:rPr>
          <w:rFonts w:ascii="Arial" w:hAnsi="Arial" w:cs="Arial"/>
        </w:rPr>
      </w:pPr>
      <w:r w:rsidRPr="009B310C">
        <w:rPr>
          <w:rFonts w:ascii="Arial" w:hAnsi="Arial"/>
        </w:rPr>
        <w:t>An bhfuil tú oiriúnach ó thaobh sláinte de, ag féachaint go háirithe do shaoire bhreoiteachta.</w:t>
      </w:r>
    </w:p>
    <w:p w14:paraId="555693D6" w14:textId="77777777" w:rsidR="005C3F85" w:rsidRPr="009B310C" w:rsidRDefault="005C3F85" w:rsidP="00822A26">
      <w:pPr>
        <w:jc w:val="both"/>
        <w:rPr>
          <w:rFonts w:ascii="Arial" w:hAnsi="Arial" w:cs="Arial"/>
        </w:rPr>
      </w:pPr>
    </w:p>
    <w:p w14:paraId="75725E0B" w14:textId="6F51EDA5" w:rsidR="005C3F85" w:rsidRPr="009B310C" w:rsidRDefault="005C3F85" w:rsidP="00822A26">
      <w:pPr>
        <w:jc w:val="both"/>
        <w:rPr>
          <w:rFonts w:ascii="Arial" w:hAnsi="Arial" w:cs="Arial"/>
        </w:rPr>
      </w:pPr>
      <w:r w:rsidRPr="009B310C">
        <w:rPr>
          <w:rFonts w:ascii="Arial" w:hAnsi="Arial"/>
        </w:rPr>
        <w:t xml:space="preserve">Sula dtagann deireadh leis an gconradh promhaidh déanfar cinneadh an gcoinneofar tú de bhun </w:t>
      </w:r>
      <w:r w:rsidRPr="009B310C">
        <w:rPr>
          <w:rFonts w:ascii="Arial" w:hAnsi="Arial"/>
          <w:i/>
          <w:iCs/>
        </w:rPr>
        <w:t>Alt 5A(2) d'Achtanna Rialaithe na Státseirbhíse 1956 – 2005</w:t>
      </w:r>
      <w:r w:rsidRPr="009B310C">
        <w:rPr>
          <w:rFonts w:ascii="Arial" w:hAnsi="Arial"/>
        </w:rPr>
        <w:t xml:space="preserve">. Bunófar an cinneadh sin ar dhéanamh do chuid oibre arna mheasúnú de réir chritéir (i) go (iii) thuas. Déanfaidh an Roinn Dlí agus Cirt mionsonraí an phróisis promhaidh a mhíniú duit agus tabharfar cóip de threoirlínte na Roinne Caiteachais Phoiblí agus Athchóirithe maidir le promhadh duit. </w:t>
      </w:r>
    </w:p>
    <w:p w14:paraId="3F8EBC04" w14:textId="77777777" w:rsidR="005C3F85" w:rsidRPr="009B310C" w:rsidRDefault="005C3F85" w:rsidP="00822A26">
      <w:pPr>
        <w:jc w:val="both"/>
        <w:rPr>
          <w:rFonts w:ascii="Arial" w:hAnsi="Arial" w:cs="Arial"/>
        </w:rPr>
      </w:pPr>
    </w:p>
    <w:p w14:paraId="61CFAE35" w14:textId="77777777" w:rsidR="005C3F85" w:rsidRPr="009B310C" w:rsidRDefault="005C3F85" w:rsidP="00822A26">
      <w:pPr>
        <w:jc w:val="both"/>
        <w:rPr>
          <w:rFonts w:ascii="Arial" w:hAnsi="Arial" w:cs="Arial"/>
        </w:rPr>
      </w:pPr>
      <w:r w:rsidRPr="009B310C">
        <w:rPr>
          <w:rFonts w:ascii="Arial" w:hAnsi="Arial"/>
        </w:rPr>
        <w:t>Gan dochar dá bhfuil sna hailt roimhe seo, is féidir le ceachtar den dá pháirtí, i gcomhréir leis na hAchtanna um Fhógra Íosta agus Téarmaí Fostaíochta 1973 go 2005, an conradh promhaidh a fhoirceannadh tráth ar bith roimh dheireadh a theacht le téarma an chonartha.</w:t>
      </w:r>
    </w:p>
    <w:p w14:paraId="775B0F67" w14:textId="77777777" w:rsidR="005C3F85" w:rsidRPr="009B310C" w:rsidRDefault="005C3F85" w:rsidP="00822A26">
      <w:pPr>
        <w:jc w:val="both"/>
        <w:rPr>
          <w:rFonts w:ascii="Arial" w:hAnsi="Arial" w:cs="Arial"/>
        </w:rPr>
      </w:pPr>
    </w:p>
    <w:p w14:paraId="0E864F14" w14:textId="77777777" w:rsidR="00E522C3" w:rsidRPr="009B310C" w:rsidRDefault="00E522C3" w:rsidP="00E522C3">
      <w:pPr>
        <w:jc w:val="both"/>
        <w:rPr>
          <w:rFonts w:ascii="Arial" w:hAnsi="Arial" w:cs="Arial"/>
        </w:rPr>
      </w:pPr>
      <w:r w:rsidRPr="009B310C">
        <w:rPr>
          <w:rFonts w:ascii="Arial" w:hAnsi="Arial"/>
        </w:rPr>
        <w:t xml:space="preserve">Sna himthosca seo a leanas, féadfar an conradh a shíneadh agus an tréimhse phromhaidh a chur ar fionraí. </w:t>
      </w:r>
    </w:p>
    <w:p w14:paraId="51945D20" w14:textId="77777777" w:rsidR="00E522C3" w:rsidRPr="009B310C" w:rsidRDefault="00E522C3" w:rsidP="00E522C3">
      <w:pPr>
        <w:jc w:val="both"/>
        <w:rPr>
          <w:rFonts w:ascii="Arial" w:hAnsi="Arial" w:cs="Arial"/>
        </w:rPr>
      </w:pPr>
    </w:p>
    <w:p w14:paraId="43C56A91" w14:textId="77777777" w:rsidR="00E522C3" w:rsidRPr="009B310C" w:rsidRDefault="00E522C3" w:rsidP="00E522C3">
      <w:pPr>
        <w:pStyle w:val="ListParagraph"/>
        <w:widowControl/>
        <w:numPr>
          <w:ilvl w:val="0"/>
          <w:numId w:val="10"/>
        </w:numPr>
        <w:jc w:val="both"/>
        <w:rPr>
          <w:rFonts w:ascii="Arial" w:hAnsi="Arial" w:cs="Arial"/>
        </w:rPr>
      </w:pPr>
      <w:r w:rsidRPr="009B310C">
        <w:rPr>
          <w:rFonts w:ascii="Arial" w:hAnsi="Arial"/>
        </w:rPr>
        <w:t>Beidh an tréimhse phromhaidh ar fionraí le linn d'fhostaí a bheith as láthair de bharr Saoire Mháithreachais nó Saoire Uchtála.</w:t>
      </w:r>
    </w:p>
    <w:p w14:paraId="079623A2" w14:textId="77777777" w:rsidR="00E522C3" w:rsidRPr="009B310C" w:rsidRDefault="00E522C3" w:rsidP="00E522C3">
      <w:pPr>
        <w:pStyle w:val="ListParagraph"/>
        <w:widowControl/>
        <w:numPr>
          <w:ilvl w:val="0"/>
          <w:numId w:val="10"/>
        </w:numPr>
        <w:jc w:val="both"/>
        <w:rPr>
          <w:rFonts w:ascii="Arial" w:hAnsi="Arial" w:cs="Arial"/>
        </w:rPr>
      </w:pPr>
      <w:r w:rsidRPr="009B310C">
        <w:rPr>
          <w:rFonts w:ascii="Arial" w:hAnsi="Arial"/>
        </w:rPr>
        <w:t>Sa chás go bhfuil fostaí as láthair ar Shaoire do Thuismitheoirí nó ar Shaoire Cúramóirí, féadfaidh an fostóir a cheangal go bhfionrófar an tréimhse phromhaidh más rud é go meastar nach bhfuil an asláithreacht ar comhréir le leanúint den phromhadh.</w:t>
      </w:r>
    </w:p>
    <w:p w14:paraId="25E1A0FF" w14:textId="77777777" w:rsidR="00E522C3" w:rsidRPr="009B310C" w:rsidRDefault="00E522C3" w:rsidP="00E522C3">
      <w:pPr>
        <w:pStyle w:val="ListParagraph"/>
        <w:widowControl/>
        <w:numPr>
          <w:ilvl w:val="0"/>
          <w:numId w:val="10"/>
        </w:numPr>
        <w:jc w:val="both"/>
        <w:rPr>
          <w:rFonts w:ascii="Arial" w:hAnsi="Arial" w:cs="Arial"/>
        </w:rPr>
      </w:pPr>
      <w:r w:rsidRPr="009B310C">
        <w:rPr>
          <w:rFonts w:ascii="Arial" w:hAnsi="Arial"/>
        </w:rPr>
        <w:t>Is féidir tréimhse phromhaidh a chur ar fionraí i gcásanna éagsúla, mar shampla sa chás go mbítear as láthair mar gheall ar bhreoiteacht nach breoiteacht a tharlaíonn arís agus arís eile, agus</w:t>
      </w:r>
    </w:p>
    <w:p w14:paraId="5BEA1161" w14:textId="77777777" w:rsidR="00E522C3" w:rsidRPr="009B310C" w:rsidRDefault="00E522C3" w:rsidP="00E522C3">
      <w:pPr>
        <w:pStyle w:val="ListParagraph"/>
        <w:widowControl/>
        <w:numPr>
          <w:ilvl w:val="0"/>
          <w:numId w:val="10"/>
        </w:numPr>
        <w:jc w:val="both"/>
        <w:rPr>
          <w:rFonts w:ascii="Arial" w:hAnsi="Arial" w:cs="Arial"/>
        </w:rPr>
      </w:pPr>
      <w:r w:rsidRPr="009B310C">
        <w:rPr>
          <w:rFonts w:ascii="Arial" w:hAnsi="Arial"/>
        </w:rPr>
        <w:t xml:space="preserve">Aon soláthar reachtúil eile sa chás go mbeadh an tréimhse phromhaidh - </w:t>
      </w:r>
    </w:p>
    <w:p w14:paraId="3DA99FAA" w14:textId="77777777" w:rsidR="00E522C3" w:rsidRPr="009B310C" w:rsidRDefault="00E522C3" w:rsidP="00E522C3">
      <w:pPr>
        <w:pStyle w:val="ListParagraph"/>
        <w:widowControl/>
        <w:numPr>
          <w:ilvl w:val="0"/>
          <w:numId w:val="26"/>
        </w:numPr>
        <w:jc w:val="both"/>
        <w:rPr>
          <w:rFonts w:ascii="Arial" w:hAnsi="Arial" w:cs="Arial"/>
        </w:rPr>
      </w:pPr>
      <w:r w:rsidRPr="009B310C">
        <w:rPr>
          <w:rFonts w:ascii="Arial" w:hAnsi="Arial"/>
        </w:rPr>
        <w:t>ar fionraí le linn d’fhostaí a bheith as láthair ón obair agus</w:t>
      </w:r>
    </w:p>
    <w:p w14:paraId="2F5F060A" w14:textId="77777777" w:rsidR="00E522C3" w:rsidRPr="009B310C" w:rsidRDefault="00E522C3" w:rsidP="00E522C3">
      <w:pPr>
        <w:pStyle w:val="ListParagraph"/>
        <w:widowControl/>
        <w:numPr>
          <w:ilvl w:val="0"/>
          <w:numId w:val="26"/>
        </w:numPr>
        <w:jc w:val="both"/>
        <w:rPr>
          <w:rFonts w:ascii="Arial" w:hAnsi="Arial" w:cs="Arial"/>
        </w:rPr>
      </w:pPr>
      <w:r w:rsidRPr="009B310C">
        <w:rPr>
          <w:rFonts w:ascii="Arial" w:hAnsi="Arial"/>
        </w:rPr>
        <w:t>curtha i gcrích ag an bhfostaí nuair a thagann sé/sí ar ais chuig an obair i ndiaidh asláithreacht den sórt sin.</w:t>
      </w:r>
    </w:p>
    <w:p w14:paraId="6B7779D5" w14:textId="77777777" w:rsidR="00E522C3" w:rsidRPr="009B310C" w:rsidRDefault="00E522C3" w:rsidP="00E522C3">
      <w:pPr>
        <w:jc w:val="both"/>
        <w:rPr>
          <w:rFonts w:ascii="Arial" w:hAnsi="Arial" w:cs="Arial"/>
        </w:rPr>
      </w:pPr>
    </w:p>
    <w:p w14:paraId="6189D62A" w14:textId="77777777" w:rsidR="00E522C3" w:rsidRPr="009B310C" w:rsidRDefault="00E522C3" w:rsidP="00E522C3">
      <w:pPr>
        <w:jc w:val="both"/>
        <w:rPr>
          <w:rFonts w:ascii="Arial" w:hAnsi="Arial" w:cs="Arial"/>
        </w:rPr>
      </w:pPr>
      <w:r w:rsidRPr="009B310C">
        <w:rPr>
          <w:rFonts w:ascii="Arial" w:hAnsi="Arial"/>
        </w:rPr>
        <w:t>Sa chás go bhfuil an tréimhse phromhaidh curtha ar fionraí, ba cheart don fhostóir an fostaí a chur ar an eolas faoi na himthosca a bhaineann leis an bhfionraíocht.</w:t>
      </w:r>
    </w:p>
    <w:p w14:paraId="6F9E74B9" w14:textId="77777777" w:rsidR="005C3F85" w:rsidRPr="009B310C" w:rsidRDefault="005C3F85" w:rsidP="00822A26">
      <w:pPr>
        <w:jc w:val="both"/>
        <w:rPr>
          <w:rFonts w:ascii="Arial" w:hAnsi="Arial" w:cs="Arial"/>
        </w:rPr>
      </w:pPr>
    </w:p>
    <w:p w14:paraId="2CF0D385" w14:textId="77777777" w:rsidR="005C3F85" w:rsidRPr="009B310C" w:rsidRDefault="005C3F85" w:rsidP="00822A26">
      <w:pPr>
        <w:jc w:val="both"/>
        <w:rPr>
          <w:rFonts w:ascii="Arial" w:hAnsi="Arial" w:cs="Arial"/>
          <w:color w:val="1F497D"/>
        </w:rPr>
      </w:pPr>
      <w:r w:rsidRPr="009B310C">
        <w:rPr>
          <w:rFonts w:ascii="Arial" w:hAnsi="Arial"/>
        </w:rPr>
        <w:t>Beidh tréimhse phromhaidh aon bhliain amháin le cur isteach ag gach duine a cheaptar.  Sa chás nach sásaíonn duine a cheaptar na coinníollacha uile a ghabhann leis an tréimhse phromhaidh agus gur duine an té sin a bhí ag fónamh ina státseirbhíseach díreach sular tharla a c(h)eapadh ón gcomórtas seo, is gnách ina leithéid sin de chás go dtiocfadh filleadh ar ais i gceist.  Fillfidh an t-oifigeach i gcás den sórt sin ar fholúntas sa ghrád a bhíodh roimhe sin acu sa Roinn ina mbíodh sé/sí.</w:t>
      </w:r>
      <w:r w:rsidRPr="009B310C">
        <w:rPr>
          <w:rFonts w:ascii="Arial" w:hAnsi="Arial"/>
          <w:color w:val="1F497D"/>
        </w:rPr>
        <w:t xml:space="preserve"> </w:t>
      </w:r>
    </w:p>
    <w:p w14:paraId="2DEF67F7" w14:textId="77777777" w:rsidR="00A662D7" w:rsidRPr="009B310C" w:rsidRDefault="00A662D7" w:rsidP="00822A26">
      <w:pPr>
        <w:jc w:val="both"/>
        <w:rPr>
          <w:rFonts w:ascii="Arial" w:hAnsi="Arial" w:cs="Arial"/>
          <w:sz w:val="24"/>
          <w:szCs w:val="24"/>
        </w:rPr>
      </w:pPr>
    </w:p>
    <w:p w14:paraId="54742F9E" w14:textId="77777777" w:rsidR="00A662D7" w:rsidRPr="009B310C" w:rsidRDefault="00B120E5" w:rsidP="00017BCE">
      <w:pPr>
        <w:pStyle w:val="Heading2"/>
        <w:ind w:left="0"/>
        <w:jc w:val="both"/>
        <w:rPr>
          <w:rFonts w:cs="Arial"/>
          <w:u w:val="thick" w:color="000000"/>
        </w:rPr>
      </w:pPr>
      <w:r w:rsidRPr="009B310C">
        <w:rPr>
          <w:u w:val="thick" w:color="000000"/>
        </w:rPr>
        <w:t>Ceanncheathrú</w:t>
      </w:r>
    </w:p>
    <w:p w14:paraId="0853A5C8" w14:textId="77777777" w:rsidR="005C3F85" w:rsidRPr="009B310C" w:rsidRDefault="005C3F85" w:rsidP="00017BCE">
      <w:pPr>
        <w:pStyle w:val="Heading2"/>
        <w:ind w:left="0" w:right="8355"/>
        <w:jc w:val="both"/>
        <w:rPr>
          <w:rFonts w:cs="Arial"/>
          <w:b w:val="0"/>
          <w:bCs w:val="0"/>
        </w:rPr>
      </w:pPr>
    </w:p>
    <w:p w14:paraId="0C0B93EB" w14:textId="1CAF223A" w:rsidR="00A662D7" w:rsidRPr="009B310C" w:rsidRDefault="00B120E5" w:rsidP="00017BCE">
      <w:pPr>
        <w:pStyle w:val="BodyText"/>
        <w:ind w:left="0" w:right="4"/>
        <w:jc w:val="both"/>
        <w:rPr>
          <w:rFonts w:cs="Arial"/>
        </w:rPr>
      </w:pPr>
      <w:r w:rsidRPr="009B310C">
        <w:t>Is seirbhís náisiúnta í an tSeirbhís Phromhaidh agus tá oifigí aici i níos mó ná 30 áit timpeall na tíre. Tá oifigí ag an tSeirbhís Phromhaidh freisin i ngach ceann de na Príosúin agus Ionaid Choinneála atá lonnaithe ar fud na tíre. D’fhéadfadh go mbeadh ar Oifigigh fónamh in aon chuid den stát, i dtimpeallacht phobail agus choinneála araon. Cibé áit a ainmneoidh an Ceannasaí Seirbhíse ó am go ham a bheidh ceanncheathrú an oifigigh.</w:t>
      </w:r>
    </w:p>
    <w:p w14:paraId="2A855453" w14:textId="77777777" w:rsidR="00A662D7" w:rsidRPr="009B310C" w:rsidRDefault="00A662D7" w:rsidP="00017BCE">
      <w:pPr>
        <w:ind w:right="4"/>
        <w:jc w:val="both"/>
        <w:rPr>
          <w:rFonts w:ascii="Arial" w:hAnsi="Arial" w:cs="Arial"/>
          <w:sz w:val="24"/>
          <w:szCs w:val="24"/>
        </w:rPr>
      </w:pPr>
    </w:p>
    <w:p w14:paraId="5800CB11" w14:textId="77777777" w:rsidR="00A662D7" w:rsidRPr="009B310C" w:rsidRDefault="00B120E5" w:rsidP="00017BCE">
      <w:pPr>
        <w:pStyle w:val="BodyText"/>
        <w:ind w:left="0" w:right="4"/>
        <w:jc w:val="both"/>
        <w:rPr>
          <w:rFonts w:cs="Arial"/>
        </w:rPr>
      </w:pPr>
      <w:r w:rsidRPr="009B310C">
        <w:t>Go hiondúil iarrtar ar Oifigigh Phromhaidh cuid mhór taistil a dhéanamh le linn a ndualgas oifigiúil agus táthar ag súil go gcuirfidh siad a ngluaisteáin féin agus ceadúnas tiomána ar fáil chun na críche sin. Foráiltear leis na rialacháin atá ann cheana a rialaíonn forchúiteamh costas taistil ag brath ar choinníollacha ar leith go n-íocfar liúntas gluaisteáin i leith na húsáide a bhaineann oifigeach as a ghluaisteán/a gluaisteán féin ar ghnó oifigiúil. Tá liúntais chothaithe ag rátaí iomchuí iníoctha freisin.</w:t>
      </w:r>
    </w:p>
    <w:p w14:paraId="317B3FFD" w14:textId="77777777" w:rsidR="00017BCE" w:rsidRPr="009B310C" w:rsidRDefault="00017BCE" w:rsidP="00017BCE">
      <w:pPr>
        <w:pStyle w:val="Heading2"/>
        <w:ind w:left="0"/>
        <w:jc w:val="both"/>
        <w:rPr>
          <w:rFonts w:cs="Arial"/>
          <w:spacing w:val="-2"/>
          <w:u w:val="thick" w:color="000000"/>
        </w:rPr>
      </w:pPr>
    </w:p>
    <w:p w14:paraId="6052AD91" w14:textId="77777777" w:rsidR="00A662D7" w:rsidRPr="009B310C" w:rsidRDefault="00B120E5" w:rsidP="00017BCE">
      <w:pPr>
        <w:pStyle w:val="Heading2"/>
        <w:ind w:left="0"/>
        <w:jc w:val="both"/>
        <w:rPr>
          <w:rFonts w:cs="Arial"/>
          <w:u w:val="thick" w:color="000000"/>
        </w:rPr>
      </w:pPr>
      <w:r w:rsidRPr="009B310C">
        <w:rPr>
          <w:u w:val="thick" w:color="000000"/>
        </w:rPr>
        <w:t>Uaireanta Freastail</w:t>
      </w:r>
    </w:p>
    <w:p w14:paraId="5ED979A7" w14:textId="77777777" w:rsidR="005C3F85" w:rsidRPr="009B310C" w:rsidRDefault="005C3F85" w:rsidP="00017BCE">
      <w:pPr>
        <w:pStyle w:val="Heading2"/>
        <w:ind w:left="0"/>
        <w:jc w:val="both"/>
        <w:rPr>
          <w:rFonts w:cs="Arial"/>
          <w:b w:val="0"/>
          <w:bCs w:val="0"/>
        </w:rPr>
      </w:pPr>
    </w:p>
    <w:p w14:paraId="581CDDAC" w14:textId="3AAF43DA" w:rsidR="005C3F85" w:rsidRPr="009B310C" w:rsidRDefault="005C3F85" w:rsidP="00017BCE">
      <w:pPr>
        <w:jc w:val="both"/>
        <w:rPr>
          <w:rFonts w:ascii="Arial" w:hAnsi="Arial" w:cs="Arial"/>
        </w:rPr>
      </w:pPr>
      <w:r w:rsidRPr="009B310C">
        <w:rPr>
          <w:rFonts w:ascii="Arial" w:hAnsi="Arial"/>
        </w:rPr>
        <w:t xml:space="preserve">Beidh na huaireanta freastail socraithe ó am go ham ach ní bheidh siad níos lú ná 41 uair an chloig agus 15 nóiméad comhlán ar an meán nó 35 uair an chloig </w:t>
      </w:r>
      <w:r w:rsidRPr="009B310C">
        <w:rPr>
          <w:rFonts w:ascii="Arial" w:hAnsi="Arial"/>
          <w:u w:val="single"/>
        </w:rPr>
        <w:t>glan</w:t>
      </w:r>
      <w:r w:rsidRPr="009B310C">
        <w:rPr>
          <w:rFonts w:ascii="Arial" w:hAnsi="Arial"/>
        </w:rPr>
        <w:t xml:space="preserve"> in aghaidh na seachtaine. Beidh ar an iarrthóir a n-éireoidh leis uaireanta breise a oibriú ó am go ham de réir mar is réasúnach agus mar is gá chun a c(h)uid dualgas a chomhlíonadh i gceart, gan na teorainneacha atá leagtha amach sna rialacháin um am oibre a shárú. Clúdaítear sa ráta luacha saothair iníoctha aon dliteanas breise tinrimh a d’fhéadfadh teacht chun cinn ó am go ham.</w:t>
      </w:r>
    </w:p>
    <w:p w14:paraId="6670FFCD" w14:textId="77777777" w:rsidR="00A662D7" w:rsidRPr="009B310C" w:rsidRDefault="00A662D7" w:rsidP="00017BCE">
      <w:pPr>
        <w:jc w:val="both"/>
        <w:rPr>
          <w:rFonts w:ascii="Arial" w:hAnsi="Arial" w:cs="Arial"/>
          <w:sz w:val="17"/>
          <w:szCs w:val="17"/>
        </w:rPr>
      </w:pPr>
    </w:p>
    <w:p w14:paraId="18124007" w14:textId="77777777" w:rsidR="00A662D7" w:rsidRPr="009B310C" w:rsidRDefault="00B120E5" w:rsidP="00017BCE">
      <w:pPr>
        <w:pStyle w:val="Heading2"/>
        <w:ind w:left="0"/>
        <w:jc w:val="both"/>
        <w:rPr>
          <w:rFonts w:cs="Arial"/>
          <w:u w:val="thick" w:color="000000"/>
        </w:rPr>
      </w:pPr>
      <w:r w:rsidRPr="009B310C">
        <w:rPr>
          <w:u w:val="thick" w:color="000000"/>
        </w:rPr>
        <w:t>Saoire Bhliantúil</w:t>
      </w:r>
    </w:p>
    <w:p w14:paraId="0F2F1D3E" w14:textId="77777777" w:rsidR="005C3F85" w:rsidRPr="009B310C" w:rsidRDefault="005C3F85" w:rsidP="00017BCE">
      <w:pPr>
        <w:pStyle w:val="Heading2"/>
        <w:ind w:left="0"/>
        <w:jc w:val="both"/>
        <w:rPr>
          <w:rFonts w:cs="Arial"/>
          <w:b w:val="0"/>
          <w:bCs w:val="0"/>
        </w:rPr>
      </w:pPr>
    </w:p>
    <w:p w14:paraId="1D819F0E" w14:textId="23B9948D" w:rsidR="00A662D7" w:rsidRPr="009B310C" w:rsidRDefault="00B120E5" w:rsidP="00017BCE">
      <w:pPr>
        <w:pStyle w:val="BodyText"/>
        <w:ind w:left="0" w:right="226"/>
        <w:jc w:val="both"/>
        <w:rPr>
          <w:rFonts w:cs="Arial"/>
        </w:rPr>
      </w:pPr>
      <w:r w:rsidRPr="009B310C">
        <w:t>Saoire bhliantúil 25 lá oibre a ghabhann leis an bpost seo sa chéad chúig bliana seirbhíse, 29 lá oibre sa chéad chúig bliana seirbhíse ina dhiaidh sin agus 30 lá oibre tar éis 10 mbliana. Tá an liúntas sin faoi réir na ngnáthchoinníollacha maidir le saoire bhliantúil a thabhairt sa Státseirbhís agus tá sé bunaithe ar sheachtain cúig lá. Níl na gnáthlaethanta saoire poiblí san áireamh ann.</w:t>
      </w:r>
    </w:p>
    <w:p w14:paraId="299B7738" w14:textId="77777777" w:rsidR="004015FD" w:rsidRPr="009B310C" w:rsidRDefault="004015FD" w:rsidP="00017BCE">
      <w:pPr>
        <w:pStyle w:val="BodyText"/>
        <w:ind w:left="0" w:right="226"/>
        <w:jc w:val="both"/>
        <w:rPr>
          <w:rFonts w:cs="Arial"/>
        </w:rPr>
      </w:pPr>
    </w:p>
    <w:p w14:paraId="10BF9329" w14:textId="77777777" w:rsidR="00A662D7" w:rsidRPr="009B310C" w:rsidRDefault="00B120E5" w:rsidP="00017BCE">
      <w:pPr>
        <w:pStyle w:val="Heading2"/>
        <w:ind w:left="0"/>
        <w:jc w:val="both"/>
        <w:rPr>
          <w:rFonts w:cs="Arial"/>
          <w:u w:val="thick" w:color="000000"/>
        </w:rPr>
      </w:pPr>
      <w:r w:rsidRPr="009B310C">
        <w:rPr>
          <w:u w:val="thick" w:color="000000"/>
        </w:rPr>
        <w:t>Saoire Bhreoiteachta</w:t>
      </w:r>
    </w:p>
    <w:p w14:paraId="207D52C7" w14:textId="77777777" w:rsidR="005C3F85" w:rsidRPr="009B310C" w:rsidRDefault="005C3F85" w:rsidP="00017BCE">
      <w:pPr>
        <w:pStyle w:val="Heading2"/>
        <w:ind w:left="0"/>
        <w:jc w:val="both"/>
        <w:rPr>
          <w:rFonts w:cs="Arial"/>
          <w:b w:val="0"/>
          <w:bCs w:val="0"/>
        </w:rPr>
      </w:pPr>
    </w:p>
    <w:p w14:paraId="20EA067D" w14:textId="77777777" w:rsidR="006A33BA" w:rsidRPr="009B310C" w:rsidRDefault="006A33BA" w:rsidP="006A33BA">
      <w:pPr>
        <w:widowControl/>
        <w:spacing w:line="259" w:lineRule="auto"/>
        <w:rPr>
          <w:rFonts w:ascii="Arial" w:eastAsia="Arial" w:hAnsi="Arial" w:cs="Arial"/>
          <w:color w:val="000000"/>
        </w:rPr>
      </w:pPr>
      <w:r w:rsidRPr="009B310C">
        <w:rPr>
          <w:rFonts w:ascii="Arial" w:hAnsi="Arial"/>
          <w:color w:val="000000"/>
        </w:rPr>
        <w:t>Pá le linn easnaimh tinnis deimhnithe mar is cuí a bheidh ann, mura bhfuil fianaise ar mhíchumas buan don tseirbhís i gcomhréir le forálacha na gciorclán saoire tinnis.</w:t>
      </w:r>
    </w:p>
    <w:p w14:paraId="4D07AB46" w14:textId="77777777" w:rsidR="006A33BA" w:rsidRPr="009B310C" w:rsidRDefault="006A33BA" w:rsidP="006A33BA">
      <w:pPr>
        <w:widowControl/>
        <w:spacing w:line="259" w:lineRule="auto"/>
        <w:ind w:left="720"/>
        <w:rPr>
          <w:rFonts w:ascii="Arial" w:eastAsia="Arial" w:hAnsi="Arial" w:cs="Arial"/>
          <w:color w:val="000000"/>
          <w:lang w:eastAsia="en-IE"/>
        </w:rPr>
      </w:pPr>
    </w:p>
    <w:p w14:paraId="3A42694F" w14:textId="77777777" w:rsidR="006A33BA" w:rsidRPr="009B310C" w:rsidRDefault="006A33BA" w:rsidP="006A33BA">
      <w:pPr>
        <w:widowControl/>
        <w:spacing w:line="259" w:lineRule="auto"/>
        <w:rPr>
          <w:rFonts w:ascii="Arial" w:eastAsia="Arial" w:hAnsi="Arial" w:cs="Arial"/>
          <w:color w:val="000000"/>
        </w:rPr>
      </w:pPr>
      <w:r w:rsidRPr="009B310C">
        <w:rPr>
          <w:rFonts w:ascii="Arial" w:hAnsi="Arial"/>
          <w:color w:val="000000"/>
        </w:rPr>
        <w:t>Beidh ceangailte ar an oifigeach ag a mbíonn ÁSPC ar ráta Aicme A á íoc sainordú a shíniú lena dtugtar d'údarás don Roinn Coimirce Sóisialaí aon sochar a bhíonn dlite dó faoi na hAchtanna Leasa Shóisialaí a íoc go díreach leis an Oifig/Roinn ina bhfuil sé fostaithe. Braithfidh íocaíocht le linn na breoiteachta ar na héilimh chuí a bheith á ndéanamh ag an té a cheapfar le haghaidh sochar árachais shóisialta don Roinn Coimirce Sóisialaí go díreach laistigh den teorainn riachtanach.</w:t>
      </w:r>
    </w:p>
    <w:p w14:paraId="432E3FD2" w14:textId="77777777" w:rsidR="00A662D7" w:rsidRPr="009B310C" w:rsidRDefault="00A662D7" w:rsidP="00017BCE">
      <w:pPr>
        <w:jc w:val="both"/>
        <w:rPr>
          <w:rFonts w:ascii="Arial" w:hAnsi="Arial" w:cs="Arial"/>
          <w:sz w:val="24"/>
          <w:szCs w:val="24"/>
        </w:rPr>
      </w:pPr>
    </w:p>
    <w:p w14:paraId="716DB45A" w14:textId="77777777" w:rsidR="005C3F85" w:rsidRPr="009B310C" w:rsidRDefault="005C3F85" w:rsidP="00017BCE">
      <w:pPr>
        <w:jc w:val="both"/>
        <w:rPr>
          <w:rFonts w:ascii="Arial" w:hAnsi="Arial" w:cs="Arial"/>
          <w:color w:val="000000"/>
        </w:rPr>
      </w:pPr>
    </w:p>
    <w:p w14:paraId="18ACCA46" w14:textId="4DF61478" w:rsidR="003E70BD" w:rsidRDefault="005C3F85" w:rsidP="00017BCE">
      <w:pPr>
        <w:jc w:val="both"/>
        <w:rPr>
          <w:rFonts w:ascii="Arial" w:hAnsi="Arial" w:cs="Arial"/>
          <w:b/>
          <w:u w:val="single"/>
        </w:rPr>
      </w:pPr>
      <w:r w:rsidRPr="009B310C">
        <w:rPr>
          <w:rFonts w:ascii="Arial" w:hAnsi="Arial"/>
          <w:b/>
          <w:u w:val="single"/>
        </w:rPr>
        <w:t>Aoisliúntas agus Scor</w:t>
      </w:r>
    </w:p>
    <w:p w14:paraId="537E9527" w14:textId="77777777" w:rsidR="003E70BD" w:rsidRPr="003E70BD" w:rsidRDefault="003E70BD" w:rsidP="003E70BD">
      <w:pPr>
        <w:rPr>
          <w:rFonts w:ascii="Arial" w:hAnsi="Arial" w:cs="Arial"/>
        </w:rPr>
      </w:pPr>
    </w:p>
    <w:p w14:paraId="66E98B67" w14:textId="77777777" w:rsidR="003E70BD" w:rsidRPr="003E70BD" w:rsidRDefault="003E70BD" w:rsidP="003E70BD">
      <w:pPr>
        <w:rPr>
          <w:rFonts w:ascii="Arial" w:hAnsi="Arial" w:cs="Arial"/>
        </w:rPr>
      </w:pPr>
    </w:p>
    <w:p w14:paraId="11AD3161" w14:textId="77777777" w:rsidR="003E70BD" w:rsidRPr="009B310C" w:rsidRDefault="003E70BD" w:rsidP="003E70BD">
      <w:pPr>
        <w:keepNext/>
        <w:keepLines/>
        <w:widowControl/>
        <w:spacing w:after="5" w:line="249" w:lineRule="auto"/>
        <w:ind w:left="10" w:right="11" w:hanging="10"/>
        <w:outlineLvl w:val="3"/>
        <w:rPr>
          <w:rFonts w:ascii="Arial" w:eastAsia="Arial" w:hAnsi="Arial" w:cs="Arial"/>
          <w:color w:val="000000"/>
          <w:u w:color="000000"/>
        </w:rPr>
      </w:pPr>
      <w:r>
        <w:rPr>
          <w:rFonts w:ascii="Arial" w:hAnsi="Arial"/>
          <w:color w:val="000000"/>
          <w:u w:color="000000"/>
          <w:lang w:val="en-IE"/>
        </w:rPr>
        <w:t>D</w:t>
      </w:r>
      <w:r w:rsidRPr="009B310C">
        <w:rPr>
          <w:rFonts w:ascii="Arial" w:hAnsi="Arial"/>
          <w:color w:val="000000"/>
          <w:u w:color="000000"/>
        </w:rPr>
        <w:t xml:space="preserve">éanfar na téarmaí agus na coinníollacha aoisliúntais cuí a bheidh i réim sa Státseirbhís a chur in iúl tráth a mbeidh an post á thairiscint don iarrthóir a n-éireoidh leis nó léi.  Go ginearálta, tairgfear ceapachán bunaithe ar bhallraíocht i Scéim Pinsean Seirbhíse Poiblí Aonair ("an Scéim Aonair") a thairiscint do dhuine nár oibrigh riamh roimhe sin sa tSeirbhís Phoiblí. Tá sonraí go léir na Scéime le fáil ar </w:t>
      </w:r>
      <w:hyperlink r:id="rId18" w:history="1">
        <w:r w:rsidRPr="009B310C">
          <w:rPr>
            <w:rFonts w:ascii="Arial" w:hAnsi="Arial"/>
            <w:color w:val="0563C1"/>
            <w:u w:color="000000"/>
          </w:rPr>
          <w:t>www.singlepensionscheme.gov.ie</w:t>
        </w:r>
      </w:hyperlink>
    </w:p>
    <w:p w14:paraId="1777E366" w14:textId="77777777" w:rsidR="003E70BD" w:rsidRPr="003E70BD" w:rsidRDefault="003E70BD" w:rsidP="003E70BD">
      <w:pPr>
        <w:rPr>
          <w:rFonts w:ascii="Arial" w:hAnsi="Arial" w:cs="Arial"/>
        </w:rPr>
      </w:pPr>
    </w:p>
    <w:p w14:paraId="69774E0C" w14:textId="77777777" w:rsidR="003E70BD" w:rsidRPr="003E70BD" w:rsidRDefault="003E70BD" w:rsidP="003E70BD">
      <w:pPr>
        <w:rPr>
          <w:rFonts w:ascii="Arial" w:hAnsi="Arial" w:cs="Arial"/>
        </w:rPr>
      </w:pPr>
    </w:p>
    <w:p w14:paraId="20896924" w14:textId="77777777" w:rsidR="003E70BD" w:rsidRPr="009B310C" w:rsidRDefault="003E70BD" w:rsidP="003E70BD">
      <w:pPr>
        <w:keepNext/>
        <w:keepLines/>
        <w:widowControl/>
        <w:spacing w:after="5" w:line="249" w:lineRule="auto"/>
        <w:ind w:left="20" w:right="11" w:hanging="10"/>
        <w:outlineLvl w:val="3"/>
        <w:rPr>
          <w:rFonts w:ascii="Arial" w:eastAsia="Arial" w:hAnsi="Arial" w:cs="Arial"/>
          <w:color w:val="000000"/>
          <w:u w:color="000000"/>
        </w:rPr>
      </w:pPr>
      <w:r w:rsidRPr="009B310C">
        <w:rPr>
          <w:rFonts w:ascii="Arial" w:hAnsi="Arial"/>
          <w:color w:val="000000"/>
          <w:u w:color="000000"/>
        </w:rPr>
        <w:t xml:space="preserve">Sa chás go raibh an té a cheapfar ag obair i gcáil inphinsin (téarmaí na Scéime neamhaonair) sa tseirbhís phoiblí sna 26 seachtaine roimh an gceapachán, nó go bhfuil sé/sí ar shos gairme nó saoire speisialta le pá/gan phá faoi láthair, d'fhéadfadh téarmaí eile a bheith i bhfeidhm. Déanfar teideal pinsin maidir le daoine ceaptha den sórt sin a bhunú i gcomhthéacs a staire fostaíochta sa tseirbhís phoiblí. </w:t>
      </w:r>
    </w:p>
    <w:p w14:paraId="370CBFFC" w14:textId="77777777" w:rsidR="003E70BD" w:rsidRPr="003E70BD" w:rsidRDefault="003E70BD" w:rsidP="003E70BD">
      <w:pPr>
        <w:rPr>
          <w:rFonts w:ascii="Arial" w:hAnsi="Arial" w:cs="Arial"/>
        </w:rPr>
      </w:pPr>
    </w:p>
    <w:p w14:paraId="22C0686A" w14:textId="77777777" w:rsidR="003E70BD" w:rsidRPr="003E70BD" w:rsidRDefault="003E70BD" w:rsidP="003E70BD">
      <w:pPr>
        <w:rPr>
          <w:rFonts w:ascii="Arial" w:hAnsi="Arial" w:cs="Arial"/>
        </w:rPr>
      </w:pPr>
    </w:p>
    <w:p w14:paraId="242FB452" w14:textId="77777777" w:rsidR="003E70BD" w:rsidRPr="003E70BD" w:rsidRDefault="003E70BD" w:rsidP="003E70BD">
      <w:pPr>
        <w:rPr>
          <w:rFonts w:ascii="Arial" w:hAnsi="Arial" w:cs="Arial"/>
        </w:rPr>
      </w:pPr>
    </w:p>
    <w:p w14:paraId="171F7339" w14:textId="77777777" w:rsidR="003E70BD" w:rsidRPr="003E70BD" w:rsidRDefault="003E70BD" w:rsidP="003E70BD">
      <w:pPr>
        <w:rPr>
          <w:rFonts w:ascii="Arial" w:hAnsi="Arial" w:cs="Arial"/>
        </w:rPr>
      </w:pPr>
    </w:p>
    <w:p w14:paraId="44F6B4FD" w14:textId="77777777" w:rsidR="003E70BD" w:rsidRPr="003E70BD" w:rsidRDefault="003E70BD" w:rsidP="003E70BD">
      <w:pPr>
        <w:rPr>
          <w:rFonts w:ascii="Arial" w:hAnsi="Arial" w:cs="Arial"/>
        </w:rPr>
      </w:pPr>
    </w:p>
    <w:p w14:paraId="1791708C" w14:textId="77777777" w:rsidR="006A33BA" w:rsidRPr="009B310C" w:rsidRDefault="006A33BA" w:rsidP="006A33BA">
      <w:pPr>
        <w:keepNext/>
        <w:keepLines/>
        <w:widowControl/>
        <w:spacing w:after="5" w:line="249" w:lineRule="auto"/>
        <w:ind w:left="715" w:right="11" w:hanging="10"/>
        <w:outlineLvl w:val="3"/>
        <w:rPr>
          <w:rFonts w:ascii="Arial" w:eastAsia="Arial" w:hAnsi="Arial" w:cs="Arial"/>
          <w:color w:val="000000"/>
          <w:u w:color="000000"/>
        </w:rPr>
      </w:pPr>
      <w:r w:rsidRPr="009B310C">
        <w:rPr>
          <w:rFonts w:ascii="Arial" w:hAnsi="Arial"/>
          <w:color w:val="000000"/>
          <w:u w:color="000000"/>
        </w:rPr>
        <w:t> </w:t>
      </w:r>
    </w:p>
    <w:p w14:paraId="681ECE7F" w14:textId="77777777" w:rsidR="006A33BA" w:rsidRPr="009B310C" w:rsidRDefault="006A33BA" w:rsidP="006A33BA">
      <w:pPr>
        <w:keepNext/>
        <w:keepLines/>
        <w:widowControl/>
        <w:spacing w:after="5" w:line="249" w:lineRule="auto"/>
        <w:ind w:left="715" w:right="11" w:hanging="10"/>
        <w:outlineLvl w:val="3"/>
        <w:rPr>
          <w:rFonts w:ascii="Arial" w:eastAsia="Arial" w:hAnsi="Arial" w:cs="Arial"/>
          <w:color w:val="000000"/>
          <w:u w:color="000000"/>
        </w:rPr>
      </w:pPr>
      <w:r w:rsidRPr="009B310C">
        <w:rPr>
          <w:rFonts w:ascii="Arial" w:hAnsi="Arial"/>
          <w:color w:val="000000"/>
          <w:u w:color="000000"/>
        </w:rPr>
        <w:t> </w:t>
      </w:r>
    </w:p>
    <w:p w14:paraId="00E4D1E8" w14:textId="77777777" w:rsidR="006A33BA" w:rsidRPr="009B310C" w:rsidRDefault="006A33BA" w:rsidP="006A33BA">
      <w:pPr>
        <w:keepNext/>
        <w:keepLines/>
        <w:widowControl/>
        <w:spacing w:after="5" w:line="249" w:lineRule="auto"/>
        <w:ind w:left="30" w:right="11" w:hanging="10"/>
        <w:outlineLvl w:val="3"/>
        <w:rPr>
          <w:rFonts w:ascii="Arial" w:eastAsia="Arial" w:hAnsi="Arial" w:cs="Arial"/>
          <w:color w:val="000000"/>
          <w:u w:color="000000"/>
        </w:rPr>
      </w:pPr>
      <w:r w:rsidRPr="009B310C">
        <w:rPr>
          <w:rFonts w:ascii="Arial" w:hAnsi="Arial"/>
          <w:color w:val="000000"/>
          <w:u w:color="000000"/>
        </w:rPr>
        <w:t>Seo a leanas na príomhfhorálacha a ghabhann le ballraíocht sa Scéim Aonair:</w:t>
      </w:r>
    </w:p>
    <w:p w14:paraId="655556BE" w14:textId="77777777" w:rsidR="006A33BA" w:rsidRPr="009B310C" w:rsidRDefault="006A33BA" w:rsidP="006A33BA">
      <w:pPr>
        <w:keepNext/>
        <w:keepLines/>
        <w:widowControl/>
        <w:spacing w:after="5" w:line="249" w:lineRule="auto"/>
        <w:ind w:left="715" w:right="11" w:hanging="10"/>
        <w:outlineLvl w:val="3"/>
        <w:rPr>
          <w:rFonts w:ascii="Arial" w:eastAsia="Arial" w:hAnsi="Arial" w:cs="Arial"/>
          <w:color w:val="000000"/>
          <w:u w:color="000000"/>
        </w:rPr>
      </w:pPr>
      <w:r w:rsidRPr="009B310C">
        <w:rPr>
          <w:rFonts w:ascii="Arial" w:hAnsi="Arial"/>
          <w:color w:val="000000"/>
          <w:u w:color="000000"/>
        </w:rPr>
        <w:t> </w:t>
      </w:r>
    </w:p>
    <w:p w14:paraId="15EDB056" w14:textId="77777777" w:rsidR="006A33BA" w:rsidRPr="009B310C"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rPr>
      </w:pPr>
      <w:r w:rsidRPr="009B310C">
        <w:rPr>
          <w:rFonts w:ascii="Arial" w:hAnsi="Arial"/>
          <w:color w:val="000000"/>
          <w:u w:color="000000"/>
        </w:rPr>
        <w:t>Aois Inphinsin: Is ionann an aois íosta ag a bhfuil pinsean iníoctha leis an aois incháilitheachta don Phinsean Stáit, is é sin 66 bliain d’aois i láthair na huaire.</w:t>
      </w:r>
    </w:p>
    <w:p w14:paraId="5A92951A" w14:textId="77777777" w:rsidR="006A33BA" w:rsidRPr="009B310C"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rPr>
      </w:pPr>
      <w:r w:rsidRPr="009B310C">
        <w:rPr>
          <w:rFonts w:ascii="Arial" w:hAnsi="Arial"/>
          <w:color w:val="000000"/>
          <w:u w:color="000000"/>
        </w:rPr>
        <w:t>Aois Scoir: Ní mór do bhaill na Scéime dul ar scor nuair a bheidh 70 bliain d‘aois slánaithe acu.</w:t>
      </w:r>
    </w:p>
    <w:p w14:paraId="446EF9AF" w14:textId="77777777" w:rsidR="006A33BA" w:rsidRPr="009B310C"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rPr>
      </w:pPr>
      <w:r w:rsidRPr="009B310C">
        <w:rPr>
          <w:rFonts w:ascii="Arial" w:hAnsi="Arial"/>
          <w:color w:val="000000"/>
          <w:u w:color="000000"/>
        </w:rPr>
        <w:t>Úsáidtear meántuilleamh gairme chun sochair a ríomh (fabhraíonn pinsean agus cnapshuim gach bliain agus déantar iad a uasrátáil gach bliain trí thagairt don Phraghasinnéacs Tomhaltóirí (CPI)).</w:t>
      </w:r>
    </w:p>
    <w:p w14:paraId="706D9659" w14:textId="77777777" w:rsidR="006A33BA" w:rsidRPr="009B310C"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rPr>
      </w:pPr>
      <w:r w:rsidRPr="009B310C">
        <w:rPr>
          <w:rFonts w:ascii="Arial" w:hAnsi="Arial"/>
          <w:color w:val="000000"/>
          <w:u w:color="000000"/>
        </w:rPr>
        <w:t>Bíonn ardú ar an bpinsean tar éis dul ar scor ceangailte leis an CPI</w:t>
      </w:r>
    </w:p>
    <w:p w14:paraId="61FC1A93" w14:textId="77777777" w:rsidR="00A662D7" w:rsidRPr="009B310C" w:rsidRDefault="00A662D7" w:rsidP="00822A26">
      <w:pPr>
        <w:jc w:val="both"/>
        <w:rPr>
          <w:rFonts w:ascii="Arial" w:hAnsi="Arial" w:cs="Arial"/>
          <w:sz w:val="24"/>
          <w:szCs w:val="24"/>
        </w:rPr>
      </w:pPr>
    </w:p>
    <w:p w14:paraId="1F945D82" w14:textId="77777777" w:rsidR="00A662D7" w:rsidRPr="009B310C" w:rsidRDefault="00B120E5" w:rsidP="00822A26">
      <w:pPr>
        <w:pStyle w:val="Heading2"/>
        <w:jc w:val="both"/>
        <w:rPr>
          <w:rFonts w:cs="Arial"/>
        </w:rPr>
      </w:pPr>
      <w:r w:rsidRPr="009B310C">
        <w:t>Laghdú Pinsin</w:t>
      </w:r>
    </w:p>
    <w:p w14:paraId="19D4117B" w14:textId="77777777" w:rsidR="00017BCE" w:rsidRPr="009B310C" w:rsidRDefault="00017BCE" w:rsidP="00822A26">
      <w:pPr>
        <w:pStyle w:val="Heading2"/>
        <w:jc w:val="both"/>
        <w:rPr>
          <w:rFonts w:cs="Arial"/>
          <w:b w:val="0"/>
          <w:bCs w:val="0"/>
        </w:rPr>
      </w:pPr>
    </w:p>
    <w:p w14:paraId="01D7058E" w14:textId="77777777" w:rsidR="006A33BA" w:rsidRPr="009B310C" w:rsidRDefault="006A33BA" w:rsidP="006A33BA">
      <w:pPr>
        <w:widowControl/>
        <w:spacing w:after="4" w:line="248" w:lineRule="auto"/>
        <w:ind w:left="120" w:hanging="10"/>
        <w:rPr>
          <w:rFonts w:ascii="Arial" w:eastAsia="Arial" w:hAnsi="Arial" w:cs="Arial"/>
          <w:b/>
          <w:color w:val="000000"/>
          <w:u w:val="single"/>
        </w:rPr>
      </w:pPr>
      <w:r w:rsidRPr="009B310C">
        <w:rPr>
          <w:rFonts w:ascii="Arial" w:hAnsi="Arial"/>
          <w:color w:val="000000"/>
        </w:rPr>
        <w:t xml:space="preserve">Sa chás go raibh an té a cheaptar fostaithe roimhe seo sa Státseirbhís nó sa tSeirbhís Phoiblí agus pinsean á fháil aige nó aici ón Státseirbhís nó ón tSeirbhís Poiblí, nó sa chás go gcuirtear tús le híocaíocht pinsean Státseirbhíse nó Seirbhíse Poiblí leis/léi i rith a t(h)réimhse athfhostaíochta, beidh an pinsean sin </w:t>
      </w:r>
      <w:r w:rsidRPr="009B310C">
        <w:rPr>
          <w:rFonts w:ascii="Arial" w:hAnsi="Arial"/>
          <w:b/>
          <w:bCs/>
          <w:color w:val="000000"/>
          <w:u w:val="single"/>
        </w:rPr>
        <w:t>faoi réir lacáiste</w:t>
      </w:r>
      <w:r w:rsidRPr="009B310C">
        <w:rPr>
          <w:rFonts w:ascii="Arial" w:hAnsi="Arial"/>
          <w:color w:val="000000"/>
        </w:rPr>
        <w:t xml:space="preserve"> de réir Alt 52 den Acht um Pinsin na Seirbhíse Poiblí (Scéim Aonair agus Forálacha Eile), 2012. </w:t>
      </w:r>
      <w:r w:rsidRPr="009B310C">
        <w:rPr>
          <w:rFonts w:ascii="Arial" w:hAnsi="Arial"/>
          <w:b/>
          <w:color w:val="000000"/>
          <w:u w:val="single"/>
        </w:rPr>
        <w:t>Tabhair ar aird:  Trí iarratas a dhéanamh ar an bpost seo, glacann tú leis go dtuigeann tú go mbeidh na forálacha lacáiste i bhfeidhm, nuair is ábhartha.  Ní shamhlaítear go dtacóidh an Roinn/Oifig fostaíochta le hiarratas ar tharscaoileadh lacáiste maidir le ceapacháin sa phost seo.</w:t>
      </w:r>
    </w:p>
    <w:p w14:paraId="30FCD6DA" w14:textId="77777777" w:rsidR="006A33BA" w:rsidRPr="009B310C" w:rsidRDefault="006A33BA" w:rsidP="006A33BA">
      <w:pPr>
        <w:widowControl/>
        <w:spacing w:after="4" w:line="248" w:lineRule="auto"/>
        <w:ind w:left="644" w:hanging="10"/>
        <w:rPr>
          <w:rFonts w:ascii="Arial" w:eastAsia="Arial" w:hAnsi="Arial" w:cs="Arial"/>
          <w:color w:val="000000"/>
          <w:lang w:eastAsia="en-IE"/>
        </w:rPr>
      </w:pPr>
    </w:p>
    <w:p w14:paraId="6ECB40DC" w14:textId="77777777" w:rsidR="006A33BA" w:rsidRPr="009B310C" w:rsidRDefault="006A33BA" w:rsidP="006A33BA">
      <w:pPr>
        <w:widowControl/>
        <w:spacing w:after="4" w:line="248" w:lineRule="auto"/>
        <w:ind w:left="130" w:hanging="10"/>
        <w:rPr>
          <w:rFonts w:ascii="Arial" w:eastAsia="Arial" w:hAnsi="Arial" w:cs="Arial"/>
          <w:color w:val="000000"/>
        </w:rPr>
      </w:pPr>
      <w:r w:rsidRPr="009B310C">
        <w:rPr>
          <w:rFonts w:ascii="Arial" w:hAnsi="Arial"/>
          <w:color w:val="000000"/>
        </w:rPr>
        <w:t>Mar sin féin, sa chás go raibh an té a cheapfar fostaithe roimhe seo sa Státseirbhís nó sa tSeirbhís Phoiblí agus pinsean bronnta air nó uirthi faoi shocruithe do luathscor deonach (seachas an Scéim Dreasachta Luathscoir (SDLS) nó Ciorclán 7/2010 LD/SID ón Roinn Sláinte, nó Ciorclán RÁ(P) 06/2013 ón Roinn Comhshaoil, Pobail agus Rialtais Áitiúil, a fhágfaidh nach mbeidh duine incháilithe don chomórtas), beidh deireadh leis an teidlíocht ar an bpinsean sin ó dháta an athcheapacháin. Is féidir in ainneoin sin socrú speisialta a dhéanamh, maidir leis an tseirbhís a rinne an té a cheaptar roimhe seo a áireamh i ndáil le haon íocaíocht aoisliúntais a mbeidh an té a cheaptar ina theideal san am atá le teacht.</w:t>
      </w:r>
    </w:p>
    <w:p w14:paraId="17AF3B75" w14:textId="77777777" w:rsidR="00017BCE" w:rsidRPr="009B310C" w:rsidRDefault="00017BCE" w:rsidP="00017BCE">
      <w:pPr>
        <w:widowControl/>
        <w:jc w:val="both"/>
        <w:rPr>
          <w:rFonts w:ascii="Arial" w:hAnsi="Arial" w:cs="Arial"/>
          <w:lang w:eastAsia="en-IE"/>
        </w:rPr>
      </w:pPr>
    </w:p>
    <w:p w14:paraId="3888C85A" w14:textId="7154ED10" w:rsidR="005C3F85" w:rsidRPr="009B310C" w:rsidRDefault="005C3F85" w:rsidP="006A33BA">
      <w:pPr>
        <w:pStyle w:val="NormalWeb"/>
        <w:spacing w:before="0" w:beforeAutospacing="0" w:after="0" w:afterAutospacing="0"/>
        <w:ind w:left="130"/>
        <w:jc w:val="both"/>
        <w:rPr>
          <w:rFonts w:ascii="Arial" w:hAnsi="Arial" w:cs="Arial"/>
          <w:color w:val="000000"/>
          <w:sz w:val="22"/>
          <w:szCs w:val="22"/>
        </w:rPr>
      </w:pPr>
      <w:r w:rsidRPr="009B310C">
        <w:rPr>
          <w:rFonts w:ascii="Arial" w:hAnsi="Arial"/>
          <w:b/>
          <w:color w:val="000000"/>
          <w:sz w:val="22"/>
        </w:rPr>
        <w:t>Ciorclán 102/2007 na Roinne Oideachais agus Scileanna maidir le Scéim Luathscoir do Mhúinteoirí</w:t>
      </w:r>
    </w:p>
    <w:p w14:paraId="727AFE28" w14:textId="77777777" w:rsidR="00017BCE" w:rsidRPr="009B310C" w:rsidRDefault="00017BCE" w:rsidP="00017BCE">
      <w:pPr>
        <w:pStyle w:val="NormalWeb"/>
        <w:spacing w:before="0" w:beforeAutospacing="0" w:after="0" w:afterAutospacing="0"/>
        <w:jc w:val="both"/>
        <w:rPr>
          <w:rFonts w:ascii="Arial" w:hAnsi="Arial" w:cs="Arial"/>
          <w:color w:val="000000"/>
          <w:sz w:val="22"/>
          <w:szCs w:val="22"/>
        </w:rPr>
      </w:pPr>
    </w:p>
    <w:p w14:paraId="73754016" w14:textId="77777777" w:rsidR="005C3F85" w:rsidRPr="009B310C" w:rsidRDefault="005C3F85" w:rsidP="006A33BA">
      <w:pPr>
        <w:pStyle w:val="NormalWeb"/>
        <w:spacing w:before="0" w:beforeAutospacing="0" w:after="0" w:afterAutospacing="0"/>
        <w:ind w:left="130"/>
        <w:jc w:val="both"/>
        <w:rPr>
          <w:rFonts w:ascii="Arial" w:hAnsi="Arial" w:cs="Arial"/>
          <w:color w:val="000000"/>
          <w:sz w:val="22"/>
          <w:szCs w:val="22"/>
        </w:rPr>
      </w:pPr>
      <w:r w:rsidRPr="009B310C">
        <w:rPr>
          <w:rFonts w:ascii="Arial" w:hAnsi="Arial"/>
          <w:color w:val="000000"/>
          <w:sz w:val="22"/>
        </w:rPr>
        <w:t>Thug an Roinn Oideachais agus Scileanna isteach Scéim Luathscoir do Mhúinteoirí. Is coinníoll de chuid na Scéime Luathscoir gurb amhlaidh, seachas sna cásanna a leagtar amach in ailt 10.2 agus 10.3 den doiciméadacht ciorcláin iomchuí agus sna cásanna sin amháin, má ghlacann múinteoir le luathscor faoi Shraitheanna 1, 2 nó 3 den Scéim seo agus má fhostaítear é in aon cháil i réimse ar bith san earnáil phoiblí, scoirfear láithreach de phinsean a íoc leis an duine sin faoin Scéim. Cuirfear tús arís le híocaíochtaí pinsin, áfach, nuair a scoirfear den fhostaíocht sin nó ar an lá a shlánóidh an duine 60 bliain d’aois, cibé acu is déanaí, ach nuair a thosófar ar íocaíochtaí pinsin arís, beidh an pinsean bunaithe ar sheirbhís ináirithe iarbhír an duine mar mhúinteoir (i.e. ní chuirfear na blianta breise a tugadh roimhe sin san áireamh nuair a bheidh an íocaíocht pinsin á ríomh).</w:t>
      </w:r>
    </w:p>
    <w:p w14:paraId="74287A0F" w14:textId="77777777" w:rsidR="005C3F85" w:rsidRPr="009B310C" w:rsidRDefault="005C3F85" w:rsidP="00822A26">
      <w:pPr>
        <w:pStyle w:val="NormalWeb"/>
        <w:spacing w:before="0" w:beforeAutospacing="0" w:after="0" w:afterAutospacing="0"/>
        <w:ind w:left="1620"/>
        <w:jc w:val="both"/>
        <w:rPr>
          <w:rFonts w:ascii="Arial" w:hAnsi="Arial" w:cs="Arial"/>
          <w:color w:val="000000"/>
          <w:sz w:val="22"/>
          <w:szCs w:val="22"/>
        </w:rPr>
      </w:pPr>
      <w:r w:rsidRPr="009B310C">
        <w:rPr>
          <w:rFonts w:ascii="Arial" w:hAnsi="Arial"/>
          <w:color w:val="000000"/>
          <w:sz w:val="22"/>
        </w:rPr>
        <w:t> </w:t>
      </w:r>
    </w:p>
    <w:p w14:paraId="4FDF8B35" w14:textId="77777777" w:rsidR="005C3F85" w:rsidRPr="009B310C" w:rsidRDefault="005C3F85" w:rsidP="006A33BA">
      <w:pPr>
        <w:pStyle w:val="NormalWeb"/>
        <w:spacing w:before="0" w:beforeAutospacing="0" w:after="0" w:afterAutospacing="0"/>
        <w:ind w:left="130"/>
        <w:jc w:val="both"/>
        <w:rPr>
          <w:rFonts w:ascii="Arial" w:hAnsi="Arial" w:cs="Arial"/>
          <w:color w:val="000000"/>
          <w:sz w:val="22"/>
          <w:szCs w:val="22"/>
        </w:rPr>
      </w:pPr>
      <w:r w:rsidRPr="009B310C">
        <w:rPr>
          <w:rFonts w:ascii="Arial" w:hAnsi="Arial"/>
          <w:b/>
          <w:color w:val="000000"/>
          <w:sz w:val="22"/>
        </w:rPr>
        <w:t>Scor mar gheall ar Easláinte</w:t>
      </w:r>
      <w:r w:rsidRPr="009B310C">
        <w:rPr>
          <w:rFonts w:ascii="Arial" w:hAnsi="Arial"/>
          <w:color w:val="000000"/>
          <w:sz w:val="22"/>
        </w:rPr>
        <w:t xml:space="preserve"> </w:t>
      </w:r>
    </w:p>
    <w:p w14:paraId="4DEC5089" w14:textId="77777777" w:rsidR="00017BCE" w:rsidRPr="009B310C" w:rsidRDefault="00017BCE" w:rsidP="00017BCE">
      <w:pPr>
        <w:pStyle w:val="NormalWeb"/>
        <w:spacing w:before="0" w:beforeAutospacing="0" w:after="0" w:afterAutospacing="0"/>
        <w:ind w:left="720"/>
        <w:jc w:val="both"/>
        <w:rPr>
          <w:rFonts w:ascii="Arial" w:hAnsi="Arial" w:cs="Arial"/>
          <w:color w:val="000000"/>
          <w:sz w:val="22"/>
          <w:szCs w:val="22"/>
        </w:rPr>
      </w:pPr>
    </w:p>
    <w:p w14:paraId="2612851E" w14:textId="77777777" w:rsidR="006A33BA" w:rsidRPr="009B310C" w:rsidRDefault="006A33BA" w:rsidP="006A33BA">
      <w:pPr>
        <w:widowControl/>
        <w:spacing w:line="259" w:lineRule="auto"/>
        <w:ind w:left="130"/>
        <w:rPr>
          <w:rFonts w:ascii="Arial" w:eastAsia="Arial" w:hAnsi="Arial" w:cs="Arial"/>
          <w:color w:val="000000"/>
        </w:rPr>
      </w:pPr>
      <w:r w:rsidRPr="009B310C">
        <w:rPr>
          <w:rFonts w:ascii="Arial" w:hAnsi="Arial"/>
          <w:color w:val="000000"/>
        </w:rPr>
        <w:t xml:space="preserve">Tabhair do d’aire gurb amhlaidh, i gcás duine ar bith a scoir roimhe seo de dheasca easláinte faoi théarmaí scéime aoisliúntais, go bhfuil ceanglas air/uirthi a dhearbhú don eagraíocht a bhfuil an comórtas earcaíochta á reáchtáil acu, sa chéim iarratais tosaigh, go bhfuil pinsean den sórt sin á fháil aige/aici.  </w:t>
      </w:r>
    </w:p>
    <w:p w14:paraId="2F89A279" w14:textId="77777777" w:rsidR="006A33BA" w:rsidRPr="009B310C" w:rsidRDefault="006A33BA" w:rsidP="006A33BA">
      <w:pPr>
        <w:widowControl/>
        <w:spacing w:line="259" w:lineRule="auto"/>
        <w:ind w:left="720"/>
        <w:rPr>
          <w:rFonts w:ascii="Arial" w:eastAsia="Arial" w:hAnsi="Arial" w:cs="Arial"/>
          <w:color w:val="000000"/>
          <w:lang w:eastAsia="en-IE"/>
        </w:rPr>
      </w:pPr>
    </w:p>
    <w:p w14:paraId="4E2AB5E0" w14:textId="77777777" w:rsidR="006A33BA" w:rsidRPr="009B310C" w:rsidRDefault="006A33BA" w:rsidP="006A33BA">
      <w:pPr>
        <w:widowControl/>
        <w:spacing w:line="259" w:lineRule="auto"/>
        <w:ind w:left="130"/>
        <w:rPr>
          <w:rFonts w:ascii="Arial" w:eastAsia="Arial" w:hAnsi="Arial" w:cs="Arial"/>
          <w:color w:val="000000"/>
        </w:rPr>
      </w:pPr>
      <w:r w:rsidRPr="009B310C">
        <w:rPr>
          <w:rFonts w:ascii="Arial" w:hAnsi="Arial"/>
          <w:color w:val="000000"/>
        </w:rPr>
        <w:t>Beidh ar iarratasóirí freastal ar oifig an Phríomhoifigigh Leighis go ndéanfar measúnú ar a gcumas seirbhís rialta agus éifeachtach a thabhairt, agus aird á tabhairt ar an gcoinníoll a d’fhág go raibh siad incháilithe scor de dheasca easláinte.</w:t>
      </w:r>
    </w:p>
    <w:p w14:paraId="57903BDF" w14:textId="77777777" w:rsidR="006A33BA" w:rsidRPr="009B310C" w:rsidRDefault="006A33BA" w:rsidP="006A33BA">
      <w:pPr>
        <w:widowControl/>
        <w:spacing w:line="259" w:lineRule="auto"/>
        <w:ind w:left="720"/>
        <w:rPr>
          <w:rFonts w:ascii="Arial" w:eastAsia="Arial" w:hAnsi="Arial" w:cs="Arial"/>
          <w:color w:val="000000"/>
          <w:lang w:eastAsia="en-IE"/>
        </w:rPr>
      </w:pPr>
    </w:p>
    <w:p w14:paraId="5355D09F" w14:textId="77777777" w:rsidR="006A33BA" w:rsidRPr="009B310C" w:rsidRDefault="006A33BA" w:rsidP="003A3666">
      <w:pPr>
        <w:widowControl/>
        <w:spacing w:line="259" w:lineRule="auto"/>
        <w:ind w:left="130"/>
        <w:jc w:val="center"/>
        <w:rPr>
          <w:rFonts w:ascii="Arial" w:eastAsia="Arial" w:hAnsi="Arial" w:cs="Arial"/>
          <w:color w:val="000000"/>
        </w:rPr>
      </w:pPr>
      <w:r w:rsidRPr="009B310C">
        <w:rPr>
          <w:rFonts w:ascii="Arial" w:hAnsi="Arial"/>
          <w:color w:val="000000"/>
        </w:rPr>
        <w:t>Ceapachán i ndiaidh scor ón tSeirbhís Phoiblí de dheasca easláinte:</w:t>
      </w:r>
    </w:p>
    <w:p w14:paraId="1E315235" w14:textId="77777777" w:rsidR="006A33BA" w:rsidRPr="009B310C" w:rsidRDefault="006A33BA" w:rsidP="006A33BA">
      <w:pPr>
        <w:widowControl/>
        <w:spacing w:line="259" w:lineRule="auto"/>
        <w:ind w:left="720"/>
        <w:rPr>
          <w:rFonts w:ascii="Arial" w:eastAsia="Arial" w:hAnsi="Arial" w:cs="Arial"/>
          <w:color w:val="000000"/>
          <w:lang w:eastAsia="en-IE"/>
        </w:rPr>
      </w:pPr>
    </w:p>
    <w:p w14:paraId="652B8B0D" w14:textId="77777777" w:rsidR="006A33BA" w:rsidRPr="009B310C" w:rsidRDefault="006A33BA" w:rsidP="006A33BA">
      <w:pPr>
        <w:widowControl/>
        <w:spacing w:line="259" w:lineRule="auto"/>
        <w:ind w:left="360"/>
        <w:rPr>
          <w:rFonts w:ascii="Arial" w:eastAsia="Arial" w:hAnsi="Arial" w:cs="Arial"/>
          <w:color w:val="000000"/>
        </w:rPr>
      </w:pPr>
      <w:r w:rsidRPr="009B310C">
        <w:rPr>
          <w:rFonts w:ascii="Arial" w:hAnsi="Arial"/>
          <w:color w:val="000000"/>
        </w:rPr>
        <w:t>Sa chás go n-éireoidh le hiarratas an iarratasóra sa chomórtas, ba chóir dó a bheith ar an eolas faoin méid seo a leanas:</w:t>
      </w:r>
    </w:p>
    <w:p w14:paraId="52825CB8" w14:textId="77777777" w:rsidR="006A33BA" w:rsidRPr="009B310C" w:rsidRDefault="006A33BA" w:rsidP="006A33BA">
      <w:pPr>
        <w:widowControl/>
        <w:spacing w:line="259" w:lineRule="auto"/>
        <w:ind w:left="720"/>
        <w:rPr>
          <w:rFonts w:ascii="Arial" w:eastAsia="Arial" w:hAnsi="Arial" w:cs="Arial"/>
          <w:color w:val="000000"/>
          <w:lang w:eastAsia="en-IE"/>
        </w:rPr>
      </w:pPr>
    </w:p>
    <w:p w14:paraId="6E2BE75E" w14:textId="77777777" w:rsidR="006A33BA" w:rsidRPr="009B310C" w:rsidRDefault="006A33BA" w:rsidP="006A33BA">
      <w:pPr>
        <w:widowControl/>
        <w:numPr>
          <w:ilvl w:val="0"/>
          <w:numId w:val="13"/>
        </w:numPr>
        <w:spacing w:after="4" w:line="259" w:lineRule="auto"/>
        <w:ind w:left="720"/>
        <w:rPr>
          <w:rFonts w:ascii="Arial" w:eastAsia="Arial" w:hAnsi="Arial" w:cs="Arial"/>
          <w:color w:val="000000"/>
        </w:rPr>
      </w:pPr>
      <w:r w:rsidRPr="009B310C">
        <w:rPr>
          <w:rFonts w:ascii="Arial" w:hAnsi="Arial"/>
          <w:color w:val="000000"/>
        </w:rPr>
        <w:t>Sa chás go measfar an t-iarratasóir a bheith folláin chun seirbhís rialta agus éifeachtach a thabhairt agus go sannfar do phost é, beidh deireadh lena phinsean de dheasca easláinte ón státseirbhís.</w:t>
      </w:r>
    </w:p>
    <w:p w14:paraId="2557E9E6" w14:textId="77777777" w:rsidR="006A33BA" w:rsidRPr="009B310C" w:rsidRDefault="006A33BA" w:rsidP="006A33BA">
      <w:pPr>
        <w:widowControl/>
        <w:numPr>
          <w:ilvl w:val="0"/>
          <w:numId w:val="13"/>
        </w:numPr>
        <w:spacing w:after="4" w:line="259" w:lineRule="auto"/>
        <w:ind w:left="720"/>
        <w:rPr>
          <w:rFonts w:ascii="Arial" w:eastAsia="Arial" w:hAnsi="Arial" w:cs="Arial"/>
          <w:color w:val="000000"/>
        </w:rPr>
      </w:pPr>
      <w:r w:rsidRPr="009B310C">
        <w:rPr>
          <w:rFonts w:ascii="Arial" w:hAnsi="Arial"/>
          <w:color w:val="000000"/>
        </w:rPr>
        <w:t xml:space="preserve">Sa chás go dteipfidh ar an iarratasóir an tréimhse phromhaidh a thabhairt chun críche nó sa chás go gcinnfidh sé/sí éirí as an bpost a sannadh dó, </w:t>
      </w:r>
      <w:r w:rsidRPr="009B310C">
        <w:rPr>
          <w:rFonts w:ascii="Arial" w:hAnsi="Arial"/>
          <w:color w:val="000000"/>
          <w:u w:val="single"/>
        </w:rPr>
        <w:t>ní féidir filleadh ar stádas Scoir de dheasca Easláinte sa Státseirbhís, arbh ann dó sula ndearnadh an t-iarratas</w:t>
      </w:r>
      <w:r w:rsidRPr="009B310C">
        <w:rPr>
          <w:rFonts w:ascii="Arial" w:hAnsi="Arial"/>
          <w:color w:val="000000"/>
        </w:rPr>
        <w:t>, ná ní bheidh teideal ina leith.</w:t>
      </w:r>
    </w:p>
    <w:p w14:paraId="38B4F3FF" w14:textId="77777777" w:rsidR="006A33BA" w:rsidRPr="009B310C" w:rsidRDefault="006A33BA" w:rsidP="006A33BA">
      <w:pPr>
        <w:widowControl/>
        <w:numPr>
          <w:ilvl w:val="0"/>
          <w:numId w:val="13"/>
        </w:numPr>
        <w:spacing w:after="4" w:line="259" w:lineRule="auto"/>
        <w:ind w:left="720"/>
        <w:rPr>
          <w:rFonts w:ascii="Arial" w:eastAsia="Arial" w:hAnsi="Arial" w:cs="Arial"/>
          <w:color w:val="000000"/>
        </w:rPr>
      </w:pPr>
      <w:r w:rsidRPr="009B310C">
        <w:rPr>
          <w:rFonts w:ascii="Arial" w:hAnsi="Arial"/>
          <w:color w:val="000000"/>
        </w:rPr>
        <w:t>Déanfar ball den Scéim Pinsean Seirbhíse Poiblí Aonair den iarratasóir ar a c(h)eapadh sa chás go raibh briseadh níos mó ná 26 seachtain ina s(h)eirbhís inphinsin sa státseirbhís/sa tseirbhís phoiblí.</w:t>
      </w:r>
    </w:p>
    <w:p w14:paraId="11015681" w14:textId="77777777" w:rsidR="006A33BA" w:rsidRPr="009B310C" w:rsidRDefault="006A33BA" w:rsidP="006A33BA">
      <w:pPr>
        <w:widowControl/>
        <w:spacing w:line="259" w:lineRule="auto"/>
        <w:ind w:left="720"/>
        <w:rPr>
          <w:rFonts w:ascii="Arial" w:eastAsia="Arial" w:hAnsi="Arial" w:cs="Arial"/>
          <w:color w:val="000000"/>
          <w:lang w:eastAsia="en-IE"/>
        </w:rPr>
      </w:pPr>
    </w:p>
    <w:p w14:paraId="7B6056AC" w14:textId="77777777" w:rsidR="006A33BA" w:rsidRPr="009B310C" w:rsidRDefault="006A33BA" w:rsidP="003A3666">
      <w:pPr>
        <w:widowControl/>
        <w:spacing w:line="259" w:lineRule="auto"/>
        <w:ind w:left="360"/>
        <w:jc w:val="center"/>
        <w:rPr>
          <w:rFonts w:ascii="Arial" w:eastAsia="Arial" w:hAnsi="Arial" w:cs="Arial"/>
          <w:color w:val="000000"/>
        </w:rPr>
      </w:pPr>
      <w:r w:rsidRPr="009B310C">
        <w:rPr>
          <w:rFonts w:ascii="Arial" w:hAnsi="Arial"/>
          <w:color w:val="000000"/>
        </w:rPr>
        <w:t>Ceapachán i ndiaidh scor ón tseirbhís phoiblí de dheasca easláinte:</w:t>
      </w:r>
    </w:p>
    <w:p w14:paraId="39E9ED16" w14:textId="77777777" w:rsidR="006A33BA" w:rsidRPr="009B310C" w:rsidRDefault="006A33BA" w:rsidP="006A33BA">
      <w:pPr>
        <w:widowControl/>
        <w:spacing w:line="259" w:lineRule="auto"/>
        <w:ind w:left="720"/>
        <w:rPr>
          <w:rFonts w:ascii="Arial" w:eastAsia="Arial" w:hAnsi="Arial" w:cs="Arial"/>
          <w:color w:val="000000"/>
          <w:lang w:eastAsia="en-IE"/>
        </w:rPr>
      </w:pPr>
    </w:p>
    <w:p w14:paraId="5E392E58" w14:textId="77777777" w:rsidR="006A33BA" w:rsidRPr="009B310C" w:rsidRDefault="006A33BA" w:rsidP="006A33BA">
      <w:pPr>
        <w:widowControl/>
        <w:numPr>
          <w:ilvl w:val="0"/>
          <w:numId w:val="14"/>
        </w:numPr>
        <w:spacing w:after="4" w:line="259" w:lineRule="auto"/>
        <w:ind w:left="720"/>
        <w:rPr>
          <w:rFonts w:ascii="Arial" w:eastAsia="Arial" w:hAnsi="Arial" w:cs="Arial"/>
          <w:color w:val="000000"/>
        </w:rPr>
      </w:pPr>
      <w:r w:rsidRPr="009B310C">
        <w:rPr>
          <w:rFonts w:ascii="Arial" w:hAnsi="Arial"/>
          <w:color w:val="000000"/>
        </w:rPr>
        <w:t>Sa chás gur éirigh duine as comhlacht seirbhíse poiblí, d'fhéadfadh a pinsean/a phinsean drochshláinte ón bhfostaíocht sin a bheith faoi réir athbhreithnithe de réir na rialacha a bhaineann le scor de dheasca drochshláinte faoin scéim sin.</w:t>
      </w:r>
    </w:p>
    <w:p w14:paraId="52B3DF80" w14:textId="77777777" w:rsidR="006A33BA" w:rsidRPr="009B310C" w:rsidRDefault="006A33BA" w:rsidP="006A33BA">
      <w:pPr>
        <w:widowControl/>
        <w:numPr>
          <w:ilvl w:val="0"/>
          <w:numId w:val="14"/>
        </w:numPr>
        <w:spacing w:after="4" w:line="259" w:lineRule="auto"/>
        <w:ind w:left="720"/>
        <w:rPr>
          <w:rFonts w:ascii="Arial" w:eastAsia="Arial" w:hAnsi="Arial" w:cs="Arial"/>
          <w:color w:val="000000"/>
        </w:rPr>
      </w:pPr>
      <w:r w:rsidRPr="009B310C">
        <w:rPr>
          <w:rFonts w:ascii="Arial" w:hAnsi="Arial"/>
          <w:color w:val="000000"/>
        </w:rPr>
        <w:t>Sa chás go n-éiríonn le hiarratasóir, beidh ar an iarratasóir, ar a c(h)eapadh, a dhearbhú cibé an bhfuil pinsean (easláinte nó eile) á fháil acu ón tseirbhís phoiblí agus féadfaidh go mbeidh a bpinsean ón tseirbhís phoiblí faoi réir lacáiste.</w:t>
      </w:r>
    </w:p>
    <w:p w14:paraId="5992232A" w14:textId="77777777" w:rsidR="006A33BA" w:rsidRPr="009B310C" w:rsidRDefault="006A33BA" w:rsidP="006A33BA">
      <w:pPr>
        <w:widowControl/>
        <w:numPr>
          <w:ilvl w:val="0"/>
          <w:numId w:val="14"/>
        </w:numPr>
        <w:spacing w:after="4" w:line="259" w:lineRule="auto"/>
        <w:ind w:left="720"/>
        <w:rPr>
          <w:rFonts w:ascii="Arial" w:eastAsia="Arial" w:hAnsi="Arial" w:cs="Arial"/>
          <w:color w:val="000000"/>
        </w:rPr>
      </w:pPr>
      <w:r w:rsidRPr="009B310C">
        <w:rPr>
          <w:rFonts w:ascii="Arial" w:hAnsi="Arial"/>
          <w:color w:val="000000"/>
        </w:rPr>
        <w:t xml:space="preserve">Déanfar ball den Scéim Pinsean Seirbhíse Poiblí Aonair den iarratasóir ar a c(h)eapadh sa chás go raibh briseadh níos mó ná 26 seachtain ina s(h)eirbhís inphinsin sa státseirbhís/sa tseirbhís phoiblí.  </w:t>
      </w:r>
    </w:p>
    <w:p w14:paraId="565BF127" w14:textId="77777777" w:rsidR="006A33BA" w:rsidRPr="009B310C" w:rsidRDefault="006A33BA" w:rsidP="006A33BA">
      <w:pPr>
        <w:widowControl/>
        <w:spacing w:line="259" w:lineRule="auto"/>
        <w:ind w:left="720"/>
        <w:rPr>
          <w:rFonts w:ascii="Arial" w:eastAsia="Arial" w:hAnsi="Arial" w:cs="Arial"/>
          <w:color w:val="000000"/>
          <w:lang w:eastAsia="en-IE"/>
        </w:rPr>
      </w:pPr>
    </w:p>
    <w:p w14:paraId="203F386A" w14:textId="13C3D475" w:rsidR="006A33BA" w:rsidRPr="009B310C" w:rsidRDefault="006A33BA" w:rsidP="006A33BA">
      <w:pPr>
        <w:widowControl/>
        <w:spacing w:line="259" w:lineRule="auto"/>
        <w:ind w:left="720"/>
        <w:rPr>
          <w:rFonts w:ascii="Arial" w:eastAsia="Arial" w:hAnsi="Arial" w:cs="Arial"/>
          <w:color w:val="000000"/>
        </w:rPr>
      </w:pPr>
      <w:r w:rsidRPr="009B310C">
        <w:t xml:space="preserve">Tabhair do d’aire go bhfuil fáil ar fhaisnéis níos mionsonraithe faoi na himpleachtaí dá bpinsean do dhaoine a bhfuil pinsean de dheasca easláinte á fháil acu ón státseirbhís nó ón tseirbhís phoiblí </w:t>
      </w:r>
      <w:hyperlink r:id="rId19" w:history="1">
        <w:r w:rsidRPr="009B310C">
          <w:rPr>
            <w:rFonts w:ascii="Arial" w:hAnsi="Arial"/>
            <w:b/>
            <w:color w:val="0563C1"/>
            <w:u w:val="single"/>
          </w:rPr>
          <w:t>ag an nasc seo</w:t>
        </w:r>
      </w:hyperlink>
      <w:r w:rsidRPr="009B310C">
        <w:rPr>
          <w:rFonts w:ascii="Arial" w:hAnsi="Arial"/>
          <w:b/>
          <w:color w:val="000000"/>
          <w:u w:val="single"/>
        </w:rPr>
        <w:t xml:space="preserve"> </w:t>
      </w:r>
    </w:p>
    <w:p w14:paraId="2B8E2252" w14:textId="77777777" w:rsidR="00017BCE" w:rsidRPr="009B310C" w:rsidRDefault="00017BCE" w:rsidP="00822A26">
      <w:pPr>
        <w:pStyle w:val="NormalWeb"/>
        <w:spacing w:before="0" w:beforeAutospacing="0" w:after="0" w:afterAutospacing="0"/>
        <w:jc w:val="both"/>
        <w:rPr>
          <w:rFonts w:ascii="Arial" w:hAnsi="Arial" w:cs="Arial"/>
          <w:b/>
          <w:bCs/>
          <w:color w:val="000000"/>
          <w:sz w:val="22"/>
          <w:szCs w:val="22"/>
        </w:rPr>
      </w:pPr>
    </w:p>
    <w:p w14:paraId="06C7723E" w14:textId="77777777" w:rsidR="00017BCE" w:rsidRPr="009B310C" w:rsidRDefault="00017BCE" w:rsidP="00822A26">
      <w:pPr>
        <w:pStyle w:val="NormalWeb"/>
        <w:spacing w:before="0" w:beforeAutospacing="0" w:after="0" w:afterAutospacing="0"/>
        <w:jc w:val="both"/>
        <w:rPr>
          <w:rFonts w:ascii="Arial" w:hAnsi="Arial" w:cs="Arial"/>
          <w:b/>
          <w:bCs/>
          <w:color w:val="000000"/>
          <w:sz w:val="22"/>
          <w:szCs w:val="22"/>
        </w:rPr>
      </w:pPr>
    </w:p>
    <w:p w14:paraId="2C766ED2" w14:textId="77777777" w:rsidR="005C3F85" w:rsidRPr="009B310C" w:rsidRDefault="005C3F85" w:rsidP="00822A26">
      <w:pPr>
        <w:pStyle w:val="NormalWeb"/>
        <w:spacing w:before="0" w:beforeAutospacing="0" w:after="0" w:afterAutospacing="0"/>
        <w:jc w:val="both"/>
        <w:rPr>
          <w:rFonts w:ascii="Arial" w:hAnsi="Arial" w:cs="Arial"/>
          <w:b/>
          <w:bCs/>
          <w:color w:val="000000"/>
          <w:sz w:val="22"/>
          <w:szCs w:val="22"/>
        </w:rPr>
      </w:pPr>
      <w:r w:rsidRPr="009B310C">
        <w:rPr>
          <w:rFonts w:ascii="Arial" w:hAnsi="Arial"/>
          <w:b/>
          <w:color w:val="000000"/>
          <w:sz w:val="22"/>
        </w:rPr>
        <w:t>Fabhrú Pinsin</w:t>
      </w:r>
    </w:p>
    <w:p w14:paraId="56862DE7" w14:textId="77777777" w:rsidR="00017BCE" w:rsidRPr="009B310C" w:rsidRDefault="00017BCE" w:rsidP="00822A26">
      <w:pPr>
        <w:pStyle w:val="NormalWeb"/>
        <w:spacing w:before="0" w:beforeAutospacing="0" w:after="0" w:afterAutospacing="0"/>
        <w:jc w:val="both"/>
        <w:rPr>
          <w:rFonts w:ascii="Arial" w:hAnsi="Arial" w:cs="Arial"/>
          <w:b/>
          <w:bCs/>
          <w:color w:val="000000"/>
          <w:sz w:val="22"/>
          <w:szCs w:val="22"/>
        </w:rPr>
      </w:pPr>
    </w:p>
    <w:p w14:paraId="04775571" w14:textId="77777777" w:rsidR="006A33BA" w:rsidRPr="009B310C" w:rsidRDefault="006A33BA" w:rsidP="006A33BA">
      <w:pPr>
        <w:widowControl/>
        <w:rPr>
          <w:rFonts w:ascii="Arial" w:eastAsia="Arial" w:hAnsi="Arial" w:cs="Arial"/>
          <w:color w:val="000000"/>
        </w:rPr>
      </w:pPr>
      <w:r w:rsidRPr="009B310C">
        <w:rPr>
          <w:rFonts w:ascii="Arial" w:hAnsi="Arial"/>
          <w:color w:val="000000"/>
        </w:rPr>
        <w:t>Beidh teorainn 40 bliain leis an tseirbhís iomlán is féidir a áireamh maidir le pinsean sa chás go raibh ballraíocht ag duine i líon is mó ná scéim pinsin seirbhíse poiblí amháin a bhí i bhfeidhm roimh ré (i.e. scéim pinsin seachas an Scéim Aonair) i gcomhréir le hAcht na bliana 2012. Déantar foráil don teorainn 40 bliain seo faoin Acht um Pinsin na Seirbhíse Poiblí, (Scéim Aonair agus Forálacha Eile) 2012. D'fhéadfadh go dtiocfadh sin i bhfeidhm i ndáil le duine a cheaptar ag a bhfuil cearta pinsin cheana féin mar gheall ar fhostaíocht roimhe seo sa tseirbhís phoiblí.</w:t>
      </w:r>
    </w:p>
    <w:p w14:paraId="19DDC60E" w14:textId="77777777" w:rsidR="005C3F85" w:rsidRPr="009B310C" w:rsidRDefault="005C3F85" w:rsidP="00822A26">
      <w:pPr>
        <w:pStyle w:val="NormalWeb"/>
        <w:spacing w:before="0" w:beforeAutospacing="0" w:after="0" w:afterAutospacing="0"/>
        <w:jc w:val="both"/>
        <w:rPr>
          <w:rFonts w:ascii="Arial" w:hAnsi="Arial" w:cs="Arial"/>
          <w:color w:val="000000"/>
          <w:sz w:val="22"/>
          <w:szCs w:val="22"/>
        </w:rPr>
      </w:pPr>
    </w:p>
    <w:p w14:paraId="6C03C559" w14:textId="77777777" w:rsidR="005C3F85" w:rsidRPr="009B310C" w:rsidRDefault="005C3F85" w:rsidP="00822A26">
      <w:pPr>
        <w:pStyle w:val="NormalWeb"/>
        <w:spacing w:before="0" w:beforeAutospacing="0" w:after="0" w:afterAutospacing="0"/>
        <w:jc w:val="both"/>
        <w:rPr>
          <w:rFonts w:ascii="Arial" w:hAnsi="Arial" w:cs="Arial"/>
          <w:b/>
          <w:sz w:val="22"/>
          <w:szCs w:val="22"/>
        </w:rPr>
      </w:pPr>
      <w:r w:rsidRPr="009B310C">
        <w:rPr>
          <w:rFonts w:ascii="Arial" w:hAnsi="Arial"/>
          <w:b/>
          <w:sz w:val="22"/>
        </w:rPr>
        <w:t xml:space="preserve">Ranníocaíocht Bhreise Aoisliúntais </w:t>
      </w:r>
    </w:p>
    <w:p w14:paraId="67B6E55C" w14:textId="77777777" w:rsidR="00017BCE" w:rsidRPr="009B310C" w:rsidRDefault="00017BCE" w:rsidP="00822A26">
      <w:pPr>
        <w:pStyle w:val="NormalWeb"/>
        <w:spacing w:before="0" w:beforeAutospacing="0" w:after="0" w:afterAutospacing="0"/>
        <w:jc w:val="both"/>
        <w:rPr>
          <w:rFonts w:ascii="Arial" w:hAnsi="Arial" w:cs="Arial"/>
          <w:color w:val="000000"/>
          <w:sz w:val="22"/>
          <w:szCs w:val="22"/>
        </w:rPr>
      </w:pPr>
    </w:p>
    <w:p w14:paraId="6E89E857" w14:textId="14EFE08A" w:rsidR="005C3F85" w:rsidRPr="009B310C" w:rsidRDefault="005C3F85" w:rsidP="00822A26">
      <w:pPr>
        <w:jc w:val="both"/>
        <w:rPr>
          <w:rFonts w:ascii="Arial" w:hAnsi="Arial" w:cs="Arial"/>
        </w:rPr>
      </w:pPr>
      <w:r w:rsidRPr="009B310C">
        <w:rPr>
          <w:rFonts w:ascii="Arial" w:hAnsi="Arial"/>
        </w:rPr>
        <w:t xml:space="preserve">Chomh maith le riachtanais ranníocaíochtaí pinsin faoi rialacha na scéime pinsin iomchuí a bhféadfadh ceapaí a bheith ina chomhalta di, tá an ceapachán seo faoi réir ranníocaíocht aoisliúntais bhreise i gcomhréir leis an Acht um Pá agus Pinsin Seirbhíse Poiblí, 2017. </w:t>
      </w:r>
      <w:r w:rsidRPr="009B310C">
        <w:rPr>
          <w:rFonts w:ascii="Arial" w:hAnsi="Arial"/>
          <w:b/>
        </w:rPr>
        <w:t>Nóta;</w:t>
      </w:r>
      <w:r w:rsidRPr="009B310C">
        <w:rPr>
          <w:rFonts w:ascii="Arial" w:hAnsi="Arial"/>
        </w:rPr>
        <w:t xml:space="preserve"> Tá asbhaintí RBA sa bhreis ar aon ranníocaíochtaí pinsin (príomhscéim agus ranníocaíochtaí céilí agus leanaí) atá de dhíth faoi rialacha do scéime pinsin.</w:t>
      </w:r>
    </w:p>
    <w:p w14:paraId="3BA33D5A" w14:textId="77777777" w:rsidR="005C3F85" w:rsidRPr="009B310C" w:rsidRDefault="005C3F85" w:rsidP="00822A26">
      <w:pPr>
        <w:pStyle w:val="NormalWeb"/>
        <w:spacing w:before="0" w:beforeAutospacing="0" w:after="0" w:afterAutospacing="0"/>
        <w:jc w:val="both"/>
        <w:rPr>
          <w:rFonts w:ascii="Arial" w:hAnsi="Arial" w:cs="Arial"/>
          <w:color w:val="000000"/>
          <w:sz w:val="22"/>
          <w:szCs w:val="22"/>
        </w:rPr>
      </w:pPr>
    </w:p>
    <w:p w14:paraId="00758755" w14:textId="77777777" w:rsidR="005C3F85" w:rsidRPr="009B310C" w:rsidRDefault="005C3F85" w:rsidP="00822A26">
      <w:pPr>
        <w:autoSpaceDE w:val="0"/>
        <w:autoSpaceDN w:val="0"/>
        <w:adjustRightInd w:val="0"/>
        <w:jc w:val="both"/>
        <w:rPr>
          <w:rFonts w:ascii="Arial" w:hAnsi="Arial" w:cs="Arial"/>
          <w:color w:val="000000"/>
        </w:rPr>
      </w:pPr>
      <w:r w:rsidRPr="009B310C">
        <w:rPr>
          <w:rFonts w:ascii="Arial" w:hAnsi="Arial"/>
          <w:color w:val="000000"/>
        </w:rPr>
        <w:t xml:space="preserve">Chun tuilleadh faisnéise a fháil i ndáil leis an Scéim Pinsin Seirbhíse Poiblí Aonair, féach ar an láithreán gréasáin seo a leanas: </w:t>
      </w:r>
      <w:hyperlink r:id="rId20" w:history="1">
        <w:r w:rsidRPr="009B310C">
          <w:rPr>
            <w:rStyle w:val="Hyperlink"/>
            <w:rFonts w:ascii="Arial" w:hAnsi="Arial"/>
          </w:rPr>
          <w:t>www.singlepensionscheme.gov.ie</w:t>
        </w:r>
      </w:hyperlink>
    </w:p>
    <w:p w14:paraId="37D56EFE" w14:textId="77777777" w:rsidR="005C3F85" w:rsidRPr="009B310C" w:rsidRDefault="005C3F85" w:rsidP="00822A26">
      <w:pPr>
        <w:overflowPunct w:val="0"/>
        <w:autoSpaceDE w:val="0"/>
        <w:autoSpaceDN w:val="0"/>
        <w:adjustRightInd w:val="0"/>
        <w:jc w:val="both"/>
        <w:rPr>
          <w:rFonts w:ascii="Arial" w:hAnsi="Arial" w:cs="Arial"/>
          <w:b/>
          <w:u w:val="single"/>
        </w:rPr>
      </w:pPr>
      <w:r w:rsidRPr="009B310C">
        <w:rPr>
          <w:rFonts w:ascii="Arial" w:hAnsi="Arial"/>
          <w:color w:val="000000"/>
        </w:rPr>
        <w:br/>
      </w:r>
      <w:r w:rsidRPr="009B310C">
        <w:rPr>
          <w:rFonts w:ascii="Arial" w:hAnsi="Arial"/>
          <w:b/>
          <w:bCs/>
          <w:u w:val="single"/>
        </w:rPr>
        <w:t>An tAcht um Eitic in Oifigí Poiblí, 1995</w:t>
      </w:r>
    </w:p>
    <w:p w14:paraId="120FD913" w14:textId="77777777" w:rsidR="005C3F85" w:rsidRPr="009B310C" w:rsidRDefault="005C3F85" w:rsidP="00822A26">
      <w:pPr>
        <w:overflowPunct w:val="0"/>
        <w:autoSpaceDE w:val="0"/>
        <w:autoSpaceDN w:val="0"/>
        <w:adjustRightInd w:val="0"/>
        <w:jc w:val="both"/>
        <w:rPr>
          <w:rFonts w:ascii="Arial" w:hAnsi="Arial" w:cs="Arial"/>
        </w:rPr>
      </w:pPr>
      <w:r w:rsidRPr="009B310C">
        <w:rPr>
          <w:rFonts w:ascii="Arial" w:hAnsi="Arial"/>
          <w:b/>
        </w:rPr>
        <w:br/>
      </w:r>
      <w:r w:rsidRPr="009B310C">
        <w:rPr>
          <w:rFonts w:ascii="Arial" w:hAnsi="Arial"/>
        </w:rPr>
        <w:t>Beidh feidhm ag na hAchtanna um Eitic in Oifigí Poiblí, 1995, de réir mar is cuí, maidir leis an bhfostaíocht seo.</w:t>
      </w:r>
    </w:p>
    <w:p w14:paraId="050761D5" w14:textId="77777777" w:rsidR="005C3F85" w:rsidRPr="009B310C" w:rsidRDefault="005C3F85" w:rsidP="00822A26">
      <w:pPr>
        <w:ind w:right="95"/>
        <w:jc w:val="both"/>
        <w:rPr>
          <w:rFonts w:ascii="Arial" w:hAnsi="Arial" w:cs="Arial"/>
        </w:rPr>
      </w:pPr>
    </w:p>
    <w:p w14:paraId="0740D723" w14:textId="77777777" w:rsidR="005C3F85" w:rsidRPr="009B310C" w:rsidRDefault="005C3F85" w:rsidP="00822A26">
      <w:pPr>
        <w:pStyle w:val="ListParagraph"/>
        <w:tabs>
          <w:tab w:val="left" w:pos="567"/>
        </w:tabs>
        <w:ind w:right="95"/>
        <w:jc w:val="both"/>
        <w:rPr>
          <w:rFonts w:ascii="Arial" w:hAnsi="Arial" w:cs="Arial"/>
          <w:b/>
          <w:u w:val="single"/>
        </w:rPr>
      </w:pPr>
      <w:r w:rsidRPr="009B310C">
        <w:rPr>
          <w:rFonts w:ascii="Arial" w:hAnsi="Arial"/>
          <w:b/>
          <w:u w:val="single"/>
        </w:rPr>
        <w:t>Fostaíocht Sheachtrach</w:t>
      </w:r>
    </w:p>
    <w:p w14:paraId="5D8A1A60" w14:textId="77777777" w:rsidR="005C3F85" w:rsidRPr="009B310C" w:rsidRDefault="005C3F85" w:rsidP="00822A26">
      <w:pPr>
        <w:pStyle w:val="ListParagraph"/>
        <w:tabs>
          <w:tab w:val="left" w:pos="567"/>
        </w:tabs>
        <w:ind w:right="95"/>
        <w:jc w:val="both"/>
        <w:rPr>
          <w:rFonts w:ascii="Arial" w:hAnsi="Arial" w:cs="Arial"/>
          <w:b/>
          <w:u w:val="single"/>
        </w:rPr>
      </w:pPr>
    </w:p>
    <w:p w14:paraId="1622CBB7" w14:textId="77777777" w:rsidR="005C3F85" w:rsidRPr="009B310C" w:rsidRDefault="005C3F85" w:rsidP="00822A26">
      <w:pPr>
        <w:pStyle w:val="BlockText"/>
        <w:ind w:left="0" w:right="95"/>
        <w:rPr>
          <w:szCs w:val="22"/>
        </w:rPr>
      </w:pPr>
      <w:r w:rsidRPr="009B310C">
        <w:t>Is post lánaimseartha an post agus ní féidir leis an té a cheaptar dul i mbun cleachtadh príobháideach ná ceangal a bheith aige le haon ghnó seachtrach, a thagann salach ar aon bhealach ar a chuid/a cuid dualgas oifigiúil féin, a chuireann isteach ar a chuid/a cuid feidhmíochta ná a chuid/a cuid macántachta.</w:t>
      </w:r>
    </w:p>
    <w:p w14:paraId="4FEDE21A" w14:textId="77777777" w:rsidR="005C3F85" w:rsidRPr="009B310C" w:rsidRDefault="005C3F85" w:rsidP="00822A26">
      <w:pPr>
        <w:pStyle w:val="BlockText"/>
        <w:ind w:left="0" w:right="95"/>
        <w:rPr>
          <w:szCs w:val="22"/>
        </w:rPr>
      </w:pPr>
    </w:p>
    <w:p w14:paraId="7407E93E" w14:textId="77777777" w:rsidR="005C3F85" w:rsidRPr="009B310C" w:rsidRDefault="005C3F85" w:rsidP="00822A26">
      <w:pPr>
        <w:tabs>
          <w:tab w:val="left" w:pos="426"/>
        </w:tabs>
        <w:ind w:right="-428"/>
        <w:jc w:val="both"/>
        <w:rPr>
          <w:rFonts w:ascii="Arial" w:hAnsi="Arial" w:cs="Arial"/>
          <w:b/>
          <w:color w:val="000000"/>
          <w:u w:val="single"/>
        </w:rPr>
      </w:pPr>
      <w:r w:rsidRPr="009B310C">
        <w:rPr>
          <w:rFonts w:ascii="Arial" w:hAnsi="Arial"/>
          <w:b/>
          <w:bCs/>
          <w:color w:val="000000"/>
          <w:u w:val="single"/>
        </w:rPr>
        <w:t>Rúndacht, Príobháideachas agus Caighdeáin Iompair:</w:t>
      </w:r>
      <w:r w:rsidRPr="009B310C">
        <w:rPr>
          <w:rFonts w:ascii="Arial" w:hAnsi="Arial"/>
          <w:color w:val="000000"/>
          <w:u w:val="single"/>
        </w:rPr>
        <w:t xml:space="preserve"> </w:t>
      </w:r>
      <w:r w:rsidRPr="009B310C">
        <w:rPr>
          <w:rFonts w:ascii="Arial" w:hAnsi="Arial"/>
          <w:b/>
          <w:color w:val="000000"/>
          <w:u w:val="single"/>
        </w:rPr>
        <w:t>Rúin Oifigiúla agus Ionracas</w:t>
      </w:r>
    </w:p>
    <w:p w14:paraId="6E8BDBA4" w14:textId="77777777" w:rsidR="005C3F85" w:rsidRPr="009B310C" w:rsidRDefault="005C3F85" w:rsidP="00822A26">
      <w:pPr>
        <w:tabs>
          <w:tab w:val="left" w:pos="426"/>
        </w:tabs>
        <w:ind w:right="-428"/>
        <w:jc w:val="both"/>
        <w:rPr>
          <w:rFonts w:ascii="Arial" w:hAnsi="Arial" w:cs="Arial"/>
          <w:b/>
          <w:color w:val="000000"/>
          <w:u w:val="single"/>
        </w:rPr>
      </w:pPr>
    </w:p>
    <w:p w14:paraId="067626FB" w14:textId="429E1B92" w:rsidR="005C3F85" w:rsidRPr="009B310C" w:rsidRDefault="005C3F85" w:rsidP="00822A26">
      <w:pPr>
        <w:pStyle w:val="BodyText2"/>
        <w:spacing w:after="0" w:line="240" w:lineRule="auto"/>
        <w:jc w:val="both"/>
        <w:rPr>
          <w:rFonts w:ascii="Arial" w:hAnsi="Arial" w:cs="Arial"/>
          <w:sz w:val="22"/>
          <w:szCs w:val="22"/>
        </w:rPr>
      </w:pPr>
      <w:r w:rsidRPr="009B310C">
        <w:rPr>
          <w:rFonts w:ascii="Arial" w:hAnsi="Arial"/>
          <w:sz w:val="22"/>
        </w:rPr>
        <w:t xml:space="preserve">Le linn théarma an chonartha promhaidh, beidh oifigeach faoi réir fhorálacha an Achta um Rúin Oifigiúla, 1963, arna leasú leis an Acht um Shaoráil Faisnéise 2014.  Aontóidh an t-oifigeach gan aon fhaisnéis rúnda a nochtadh do thríú páirtithe neamhúdaraithe, cibé acu le linn na tréimhse fostaíochta nó dá éis. </w:t>
      </w:r>
    </w:p>
    <w:p w14:paraId="7DC21D28" w14:textId="77777777" w:rsidR="005C3F85" w:rsidRPr="009B310C" w:rsidRDefault="005C3F85" w:rsidP="00822A26">
      <w:pPr>
        <w:ind w:right="-428"/>
        <w:jc w:val="both"/>
        <w:rPr>
          <w:rFonts w:ascii="Arial" w:hAnsi="Arial" w:cs="Arial"/>
          <w:color w:val="000000"/>
        </w:rPr>
      </w:pPr>
    </w:p>
    <w:p w14:paraId="1AE58DA8" w14:textId="77777777" w:rsidR="005C3F85" w:rsidRPr="009B310C" w:rsidRDefault="005C3F85" w:rsidP="00822A26">
      <w:pPr>
        <w:ind w:right="-428"/>
        <w:jc w:val="both"/>
        <w:rPr>
          <w:rFonts w:ascii="Arial" w:hAnsi="Arial" w:cs="Arial"/>
          <w:color w:val="000000"/>
        </w:rPr>
      </w:pPr>
      <w:r w:rsidRPr="009B310C">
        <w:rPr>
          <w:rFonts w:ascii="Arial" w:hAnsi="Arial"/>
          <w:color w:val="000000"/>
        </w:rPr>
        <w:t>Beidh an t-oifigeach faoi réir Chód Caighdeán agus Iompair na Státseirbhíse.  Beidh feidhm ag na hAchtanna um Eitic in Oifigí Poiblí, 1995, de réir mar is cuí, maidir leis an bhfostaíocht seo.</w:t>
      </w:r>
    </w:p>
    <w:p w14:paraId="73781EE6" w14:textId="77777777" w:rsidR="005C3F85" w:rsidRPr="009B310C" w:rsidRDefault="005C3F85" w:rsidP="00822A26">
      <w:pPr>
        <w:ind w:right="-428"/>
        <w:jc w:val="both"/>
        <w:rPr>
          <w:rFonts w:ascii="Arial" w:hAnsi="Arial" w:cs="Arial"/>
          <w:color w:val="000000"/>
        </w:rPr>
      </w:pPr>
    </w:p>
    <w:p w14:paraId="62465896" w14:textId="77777777" w:rsidR="005C3F85" w:rsidRPr="009B310C" w:rsidRDefault="005C3F85" w:rsidP="00822A26">
      <w:pPr>
        <w:tabs>
          <w:tab w:val="left" w:pos="426"/>
        </w:tabs>
        <w:ind w:right="-425"/>
        <w:jc w:val="both"/>
        <w:rPr>
          <w:rFonts w:ascii="Arial" w:hAnsi="Arial" w:cs="Arial"/>
          <w:b/>
          <w:color w:val="000000"/>
          <w:u w:val="single"/>
        </w:rPr>
      </w:pPr>
      <w:r w:rsidRPr="009B310C">
        <w:rPr>
          <w:rFonts w:ascii="Arial" w:hAnsi="Arial"/>
          <w:b/>
          <w:color w:val="000000"/>
          <w:u w:val="single"/>
        </w:rPr>
        <w:t>Gníomhaíocht Pholaitíochta:</w:t>
      </w:r>
    </w:p>
    <w:p w14:paraId="3FC15639" w14:textId="77777777" w:rsidR="005C3F85" w:rsidRPr="009B310C" w:rsidRDefault="005C3F85" w:rsidP="00822A26">
      <w:pPr>
        <w:tabs>
          <w:tab w:val="left" w:pos="426"/>
        </w:tabs>
        <w:ind w:right="-425"/>
        <w:jc w:val="both"/>
        <w:rPr>
          <w:rFonts w:ascii="Arial" w:hAnsi="Arial" w:cs="Arial"/>
          <w:b/>
          <w:color w:val="000000"/>
          <w:u w:val="single"/>
        </w:rPr>
      </w:pPr>
    </w:p>
    <w:p w14:paraId="7715997A" w14:textId="25027AC3" w:rsidR="005C3F85" w:rsidRPr="009B310C" w:rsidRDefault="005C3F85" w:rsidP="00822A26">
      <w:pPr>
        <w:ind w:right="-425"/>
        <w:jc w:val="both"/>
        <w:rPr>
          <w:rFonts w:ascii="Arial" w:hAnsi="Arial" w:cs="Arial"/>
          <w:color w:val="000000"/>
        </w:rPr>
      </w:pPr>
      <w:r w:rsidRPr="009B310C">
        <w:rPr>
          <w:rFonts w:ascii="Arial" w:hAnsi="Arial"/>
          <w:color w:val="000000"/>
        </w:rPr>
        <w:t>Le linn an téarma fostaíochta, beidh an t-oifigeach faoi réir na rialacha lena rialaítear státseirbhísigh agus an pholaitíocht.</w:t>
      </w:r>
    </w:p>
    <w:p w14:paraId="6B2C44E8" w14:textId="42030FE9" w:rsidR="00070D5F" w:rsidRPr="009B310C" w:rsidRDefault="00070D5F" w:rsidP="00822A26">
      <w:pPr>
        <w:ind w:right="-425"/>
        <w:jc w:val="both"/>
        <w:rPr>
          <w:rFonts w:ascii="Arial" w:hAnsi="Arial" w:cs="Arial"/>
          <w:color w:val="000000"/>
        </w:rPr>
      </w:pPr>
    </w:p>
    <w:p w14:paraId="12ADD62F" w14:textId="77777777" w:rsidR="005C3F85" w:rsidRPr="009B310C" w:rsidRDefault="005C3F85" w:rsidP="00822A26">
      <w:pPr>
        <w:ind w:right="-425"/>
        <w:jc w:val="both"/>
        <w:rPr>
          <w:rFonts w:ascii="Arial" w:hAnsi="Arial" w:cs="Arial"/>
          <w:color w:val="000000"/>
        </w:rPr>
      </w:pPr>
    </w:p>
    <w:p w14:paraId="31FE7C1A" w14:textId="77777777" w:rsidR="005C3F85" w:rsidRPr="009B310C" w:rsidRDefault="005C3F85" w:rsidP="00822A26">
      <w:pPr>
        <w:jc w:val="both"/>
        <w:rPr>
          <w:rFonts w:ascii="Arial" w:hAnsi="Arial" w:cs="Arial"/>
          <w:b/>
          <w:bCs/>
          <w:u w:val="single"/>
        </w:rPr>
      </w:pPr>
      <w:r w:rsidRPr="009B310C">
        <w:rPr>
          <w:rFonts w:ascii="Arial" w:hAnsi="Arial"/>
          <w:b/>
          <w:u w:val="single"/>
        </w:rPr>
        <w:t>FÓGRA TÁBHACHTACH</w:t>
      </w:r>
    </w:p>
    <w:p w14:paraId="0AEBBFAD" w14:textId="77777777" w:rsidR="005C3F85" w:rsidRPr="009B310C" w:rsidRDefault="005C3F85" w:rsidP="00822A26">
      <w:pPr>
        <w:jc w:val="both"/>
        <w:rPr>
          <w:rFonts w:ascii="Arial" w:hAnsi="Arial" w:cs="Arial"/>
          <w:spacing w:val="-3"/>
          <w:u w:val="single"/>
        </w:rPr>
      </w:pPr>
    </w:p>
    <w:p w14:paraId="1124F53D" w14:textId="02176F88" w:rsidR="005C3F85" w:rsidRPr="009B310C" w:rsidRDefault="005C3F85" w:rsidP="00822A26">
      <w:pPr>
        <w:jc w:val="both"/>
        <w:rPr>
          <w:rFonts w:ascii="Arial" w:hAnsi="Arial" w:cs="Arial"/>
          <w:b/>
        </w:rPr>
      </w:pPr>
      <w:r w:rsidRPr="009B310C">
        <w:rPr>
          <w:rFonts w:ascii="Arial" w:hAnsi="Arial"/>
          <w:b/>
        </w:rPr>
        <w:t>Is ionann an méid thuas agus na príomhchoinníollacha seirbhíse agus níl sé beartaithe le bheith ina liosta cuimsitheach de théarmaí agus coinníollacha uile na fostaíochta a leagfar amach sa chonradh fostaíochta a bheidh le comhaontú leis an iarrthóir a n-éireoidh leis.</w:t>
      </w:r>
    </w:p>
    <w:p w14:paraId="581E64CF" w14:textId="61796E5E" w:rsidR="00A4464C" w:rsidRPr="009B310C" w:rsidRDefault="00A4464C" w:rsidP="00822A26">
      <w:pPr>
        <w:jc w:val="both"/>
        <w:rPr>
          <w:rFonts w:ascii="Arial" w:hAnsi="Arial" w:cs="Arial"/>
          <w:b/>
        </w:rPr>
      </w:pPr>
    </w:p>
    <w:p w14:paraId="0A8C07DC" w14:textId="598DE29B" w:rsidR="00A4464C" w:rsidRPr="009B310C" w:rsidRDefault="00A4464C" w:rsidP="00822A26">
      <w:pPr>
        <w:jc w:val="both"/>
        <w:rPr>
          <w:rFonts w:ascii="Arial" w:hAnsi="Arial" w:cs="Arial"/>
          <w:b/>
        </w:rPr>
      </w:pPr>
    </w:p>
    <w:p w14:paraId="333B31AC" w14:textId="773B8FC4" w:rsidR="00A4464C" w:rsidRPr="009B310C" w:rsidRDefault="00A4464C" w:rsidP="00822A26">
      <w:pPr>
        <w:jc w:val="both"/>
        <w:rPr>
          <w:rFonts w:ascii="Arial" w:hAnsi="Arial" w:cs="Arial"/>
          <w:b/>
        </w:rPr>
      </w:pPr>
    </w:p>
    <w:p w14:paraId="430752B5" w14:textId="0FDED8C6" w:rsidR="00A4464C" w:rsidRPr="009B310C" w:rsidRDefault="00A4464C" w:rsidP="00822A26">
      <w:pPr>
        <w:jc w:val="both"/>
        <w:rPr>
          <w:rFonts w:ascii="Arial" w:hAnsi="Arial" w:cs="Arial"/>
          <w:b/>
        </w:rPr>
      </w:pPr>
    </w:p>
    <w:p w14:paraId="732EE75D" w14:textId="77777777" w:rsidR="00A4464C" w:rsidRPr="009B310C" w:rsidRDefault="00A4464C" w:rsidP="00822A26">
      <w:pPr>
        <w:jc w:val="both"/>
        <w:rPr>
          <w:rFonts w:ascii="Arial" w:hAnsi="Arial" w:cs="Arial"/>
          <w:b/>
        </w:rPr>
      </w:pPr>
    </w:p>
    <w:p w14:paraId="1561DA70" w14:textId="77777777" w:rsidR="00C32AA8" w:rsidRPr="009B310C" w:rsidRDefault="00C32AA8" w:rsidP="00822A26">
      <w:pPr>
        <w:pBdr>
          <w:bottom w:val="single" w:sz="12" w:space="1" w:color="auto"/>
        </w:pBdr>
        <w:tabs>
          <w:tab w:val="left" w:pos="-360"/>
        </w:tabs>
        <w:jc w:val="both"/>
        <w:rPr>
          <w:rFonts w:ascii="Arial" w:hAnsi="Arial" w:cs="Arial"/>
          <w:b/>
          <w:u w:val="single"/>
        </w:rPr>
      </w:pPr>
      <w:r w:rsidRPr="009B310C">
        <w:rPr>
          <w:rFonts w:ascii="Arial" w:hAnsi="Arial"/>
          <w:b/>
        </w:rPr>
        <w:t>Nósanna Imeachta Athbhreithnithe</w:t>
      </w:r>
    </w:p>
    <w:p w14:paraId="6605AE50" w14:textId="77777777" w:rsidR="00C32AA8" w:rsidRPr="009B310C" w:rsidRDefault="00C32AA8" w:rsidP="00822A26">
      <w:pPr>
        <w:autoSpaceDE w:val="0"/>
        <w:autoSpaceDN w:val="0"/>
        <w:adjustRightInd w:val="0"/>
        <w:jc w:val="both"/>
        <w:rPr>
          <w:rFonts w:ascii="Arial" w:hAnsi="Arial" w:cs="Arial"/>
          <w:color w:val="000000"/>
        </w:rPr>
      </w:pPr>
    </w:p>
    <w:p w14:paraId="02FD1E2D" w14:textId="77777777" w:rsidR="00C32AA8" w:rsidRPr="009B310C" w:rsidRDefault="00C32AA8" w:rsidP="00822A26">
      <w:pPr>
        <w:autoSpaceDE w:val="0"/>
        <w:autoSpaceDN w:val="0"/>
        <w:adjustRightInd w:val="0"/>
        <w:jc w:val="both"/>
        <w:rPr>
          <w:rFonts w:ascii="Arial" w:hAnsi="Arial" w:cs="Arial"/>
          <w:color w:val="000000"/>
        </w:rPr>
      </w:pPr>
      <w:r w:rsidRPr="009B310C">
        <w:rPr>
          <w:rFonts w:ascii="Arial" w:hAnsi="Arial"/>
          <w:color w:val="000000"/>
        </w:rPr>
        <w:t xml:space="preserve">Tá an próiseas roghnúcháin don chomórtas seo á reáchtáil i gcomhréir leis na prionsabail atá leagtha amach sna Cóid Chleachtais le haghaidh Ceapacháin chun Poist sa Státseirbhís agus sa tSeirbhís Phoiblí.  </w:t>
      </w:r>
      <w:r w:rsidRPr="009B310C">
        <w:t xml:space="preserve">Is féidir teacht ar na Cóid Chleachtais sin trí shuíomh gréasáin an Choimisiúin um Cheapacháin Seirbhíse Poiblí ag </w:t>
      </w:r>
      <w:hyperlink r:id="rId21" w:history="1">
        <w:r w:rsidRPr="009B310C">
          <w:rPr>
            <w:rFonts w:ascii="Arial" w:hAnsi="Arial"/>
            <w:color w:val="0000FF"/>
            <w:u w:val="single"/>
          </w:rPr>
          <w:t>www.cpsa.ie</w:t>
        </w:r>
      </w:hyperlink>
      <w:r w:rsidRPr="009B310C">
        <w:rPr>
          <w:rFonts w:ascii="Arial" w:hAnsi="Arial"/>
          <w:color w:val="000000"/>
        </w:rPr>
        <w:t xml:space="preserve">. </w:t>
      </w:r>
    </w:p>
    <w:p w14:paraId="437B5DBE" w14:textId="77777777" w:rsidR="00C32AA8" w:rsidRPr="009B310C" w:rsidRDefault="00C32AA8" w:rsidP="00822A26">
      <w:pPr>
        <w:autoSpaceDE w:val="0"/>
        <w:autoSpaceDN w:val="0"/>
        <w:adjustRightInd w:val="0"/>
        <w:jc w:val="both"/>
        <w:rPr>
          <w:rFonts w:ascii="Arial" w:hAnsi="Arial" w:cs="Arial"/>
          <w:color w:val="000000"/>
        </w:rPr>
      </w:pPr>
    </w:p>
    <w:p w14:paraId="6EC8211B" w14:textId="77777777" w:rsidR="00C32AA8" w:rsidRPr="009B310C" w:rsidRDefault="00C32AA8" w:rsidP="00822A26">
      <w:pPr>
        <w:autoSpaceDE w:val="0"/>
        <w:autoSpaceDN w:val="0"/>
        <w:adjustRightInd w:val="0"/>
        <w:contextualSpacing/>
        <w:jc w:val="both"/>
        <w:rPr>
          <w:rFonts w:ascii="Arial" w:hAnsi="Arial" w:cs="Arial"/>
          <w:color w:val="000000"/>
        </w:rPr>
      </w:pPr>
      <w:r w:rsidRPr="009B310C">
        <w:rPr>
          <w:rFonts w:ascii="Arial" w:hAnsi="Arial"/>
          <w:color w:val="000000"/>
        </w:rPr>
        <w:t>Tá faisnéis maidir le nósanna imeachta athbhreithnithe leagtha amach in Alt 7 agus Alt 8 den Chód Cleachtais thuas.  (Tá an dá nós imeachta sin comheisiatach ar a chéile. Sa chás go bhfuil athbhreithniú foirmiúil tugtha i gcrích faoi Alt 7 den Chód, ní féidir leat athbhreithniú eile a lorg ar an bpróiseas céanna faoi Alt 8, seachas sna himthosca is eisceachtúla, is é an Coimisiún a shocróidh sin dá lánrogha iomlán féin.)</w:t>
      </w:r>
    </w:p>
    <w:p w14:paraId="0EAB0CE9" w14:textId="77777777" w:rsidR="00C32AA8" w:rsidRPr="009B310C" w:rsidRDefault="00C32AA8" w:rsidP="00822A26">
      <w:pPr>
        <w:contextualSpacing/>
        <w:jc w:val="both"/>
        <w:rPr>
          <w:rFonts w:ascii="Arial" w:hAnsi="Arial" w:cs="Arial"/>
          <w:lang w:eastAsia="en-GB"/>
        </w:rPr>
      </w:pPr>
    </w:p>
    <w:p w14:paraId="531B031C" w14:textId="77777777" w:rsidR="00C32AA8" w:rsidRPr="009B310C" w:rsidRDefault="00C32AA8" w:rsidP="00017BCE">
      <w:pPr>
        <w:widowControl/>
        <w:numPr>
          <w:ilvl w:val="0"/>
          <w:numId w:val="15"/>
        </w:numPr>
        <w:autoSpaceDE w:val="0"/>
        <w:autoSpaceDN w:val="0"/>
        <w:adjustRightInd w:val="0"/>
        <w:ind w:left="567" w:hanging="567"/>
        <w:contextualSpacing/>
        <w:jc w:val="both"/>
        <w:rPr>
          <w:rFonts w:ascii="Arial" w:hAnsi="Arial" w:cs="Arial"/>
          <w:color w:val="000000"/>
        </w:rPr>
      </w:pPr>
      <w:r w:rsidRPr="009B310C">
        <w:rPr>
          <w:rFonts w:ascii="Arial" w:hAnsi="Arial"/>
          <w:b/>
          <w:color w:val="000000"/>
        </w:rPr>
        <w:t>Athbhreithniú Neamhfhoirmiúil:</w:t>
      </w:r>
      <w:r w:rsidRPr="009B310C">
        <w:rPr>
          <w:rFonts w:ascii="Arial" w:hAnsi="Arial"/>
          <w:color w:val="000000"/>
        </w:rPr>
        <w:t xml:space="preserve"> Nuair is féidir, agus le comhaontú ón iarrthóir amháin, déanfar gach iarracht aon deacracht/gearán a réiteach trí bhíthin próiseas neamhfhoirmiúil. </w:t>
      </w:r>
    </w:p>
    <w:p w14:paraId="4E53396A" w14:textId="77777777" w:rsidR="00C32AA8" w:rsidRPr="009B310C" w:rsidRDefault="00C32AA8" w:rsidP="00017BCE">
      <w:pPr>
        <w:widowControl/>
        <w:numPr>
          <w:ilvl w:val="0"/>
          <w:numId w:val="15"/>
        </w:numPr>
        <w:autoSpaceDE w:val="0"/>
        <w:autoSpaceDN w:val="0"/>
        <w:adjustRightInd w:val="0"/>
        <w:ind w:left="567" w:hanging="567"/>
        <w:contextualSpacing/>
        <w:jc w:val="both"/>
        <w:rPr>
          <w:rFonts w:ascii="Arial" w:hAnsi="Arial" w:cs="Arial"/>
          <w:color w:val="000000"/>
        </w:rPr>
      </w:pPr>
      <w:r w:rsidRPr="009B310C">
        <w:rPr>
          <w:rFonts w:ascii="Arial" w:hAnsi="Arial"/>
          <w:color w:val="000000"/>
        </w:rPr>
        <w:t xml:space="preserve">Baineann nósanna imeachta athbhreithnithe </w:t>
      </w:r>
      <w:r w:rsidRPr="009B310C">
        <w:rPr>
          <w:rFonts w:ascii="Arial" w:hAnsi="Arial"/>
          <w:b/>
          <w:bCs/>
          <w:color w:val="000000"/>
        </w:rPr>
        <w:t>Alt 7</w:t>
      </w:r>
      <w:r w:rsidRPr="009B310C">
        <w:rPr>
          <w:rFonts w:ascii="Arial" w:hAnsi="Arial"/>
          <w:color w:val="000000"/>
        </w:rPr>
        <w:t xml:space="preserve"> le cásanna ina bhfuil iarrthóir míshásta le beart nó cinneadh maidir lena iarrthóireacht/ lena hiarrthóireacht (ach nach gcreideann sé/sí gur sáraíodh an Cód Cleachtais).</w:t>
      </w:r>
    </w:p>
    <w:p w14:paraId="69CE7517" w14:textId="77777777" w:rsidR="00C32AA8" w:rsidRPr="009B310C" w:rsidRDefault="00C32AA8" w:rsidP="00017BCE">
      <w:pPr>
        <w:widowControl/>
        <w:numPr>
          <w:ilvl w:val="0"/>
          <w:numId w:val="15"/>
        </w:numPr>
        <w:autoSpaceDE w:val="0"/>
        <w:autoSpaceDN w:val="0"/>
        <w:adjustRightInd w:val="0"/>
        <w:ind w:left="567" w:hanging="567"/>
        <w:contextualSpacing/>
        <w:jc w:val="both"/>
        <w:rPr>
          <w:rFonts w:ascii="Arial" w:hAnsi="Arial" w:cs="Arial"/>
          <w:color w:val="000000"/>
        </w:rPr>
      </w:pPr>
      <w:r w:rsidRPr="009B310C">
        <w:rPr>
          <w:rFonts w:ascii="Arial" w:hAnsi="Arial"/>
          <w:color w:val="000000"/>
        </w:rPr>
        <w:t xml:space="preserve">Baineann nósanna imeachta athbhreithnithe </w:t>
      </w:r>
      <w:r w:rsidRPr="009B310C">
        <w:rPr>
          <w:rFonts w:ascii="Arial" w:hAnsi="Arial"/>
          <w:b/>
          <w:bCs/>
          <w:color w:val="000000"/>
        </w:rPr>
        <w:t>Alt 8</w:t>
      </w:r>
      <w:r w:rsidRPr="009B310C">
        <w:rPr>
          <w:rFonts w:ascii="Arial" w:hAnsi="Arial"/>
          <w:color w:val="000000"/>
        </w:rPr>
        <w:t xml:space="preserve"> le cásanna ina gcreideann iarrthóir gur sárú í gné den phróiseas ar Chód Cleachtais an CCSP. </w:t>
      </w:r>
    </w:p>
    <w:p w14:paraId="306EEE8A" w14:textId="77777777" w:rsidR="00C32AA8" w:rsidRPr="009B310C" w:rsidRDefault="00C32AA8" w:rsidP="00822A26">
      <w:pPr>
        <w:autoSpaceDE w:val="0"/>
        <w:autoSpaceDN w:val="0"/>
        <w:adjustRightInd w:val="0"/>
        <w:jc w:val="both"/>
        <w:rPr>
          <w:rFonts w:ascii="Arial" w:hAnsi="Arial" w:cs="Arial"/>
          <w:color w:val="000000"/>
        </w:rPr>
      </w:pPr>
    </w:p>
    <w:p w14:paraId="2AC1EF4A" w14:textId="77777777" w:rsidR="00C32AA8" w:rsidRPr="009B310C" w:rsidRDefault="00C32AA8" w:rsidP="00822A26">
      <w:pPr>
        <w:autoSpaceDE w:val="0"/>
        <w:autoSpaceDN w:val="0"/>
        <w:adjustRightInd w:val="0"/>
        <w:contextualSpacing/>
        <w:jc w:val="both"/>
        <w:rPr>
          <w:rFonts w:ascii="Arial" w:hAnsi="Arial" w:cs="Arial"/>
          <w:b/>
          <w:color w:val="000000"/>
        </w:rPr>
      </w:pPr>
      <w:r w:rsidRPr="009B310C">
        <w:rPr>
          <w:rFonts w:ascii="Arial" w:hAnsi="Arial"/>
          <w:b/>
          <w:color w:val="000000"/>
        </w:rPr>
        <w:t>Iarrataí ar Athbhreithniú</w:t>
      </w:r>
    </w:p>
    <w:p w14:paraId="6D05A479" w14:textId="77777777" w:rsidR="00017BCE" w:rsidRPr="009B310C" w:rsidRDefault="00017BCE" w:rsidP="00822A26">
      <w:pPr>
        <w:autoSpaceDE w:val="0"/>
        <w:autoSpaceDN w:val="0"/>
        <w:adjustRightInd w:val="0"/>
        <w:contextualSpacing/>
        <w:jc w:val="both"/>
        <w:rPr>
          <w:rFonts w:ascii="Arial" w:hAnsi="Arial" w:cs="Arial"/>
          <w:b/>
          <w:color w:val="000000"/>
        </w:rPr>
      </w:pPr>
    </w:p>
    <w:p w14:paraId="0C83B7D0" w14:textId="77777777" w:rsidR="00C32AA8" w:rsidRPr="009B310C" w:rsidRDefault="00C32AA8" w:rsidP="00822A26">
      <w:pPr>
        <w:autoSpaceDE w:val="0"/>
        <w:autoSpaceDN w:val="0"/>
        <w:adjustRightInd w:val="0"/>
        <w:jc w:val="both"/>
        <w:rPr>
          <w:rFonts w:ascii="Arial" w:hAnsi="Arial" w:cs="Arial"/>
          <w:color w:val="000000"/>
        </w:rPr>
      </w:pPr>
      <w:r w:rsidRPr="009B310C">
        <w:rPr>
          <w:rFonts w:ascii="Arial" w:hAnsi="Arial"/>
          <w:color w:val="000000"/>
        </w:rPr>
        <w:t xml:space="preserve">Sa chás go n-iarrann iarrthóir athbhreithniú, ba cheart dóibh cinneadh a dhéanamh cén nós imeachta atá oiriúnach dá gcúinsí, i.e. Neamhfhoirmiúil nó Foirmiúil, Alt 7 nó Alt 8.  Ní mór don iarrthóir a iarraidh a chur isteach laistigh de na hamlínte atá sonraithe sa Chód Cleachtais. Tá na hamlínte sin teoranta d’fhonn a chinntiú go ndéanfar gníomh ceartaitheach, más gá, gan moill a chur ar an bpróiseas d’iarrthóirí eile. Ní mór d’iarrthóirí na forais atá le hathbhreithniú a leagan amach go soiléir agus an tAlt ábhartha den Chód a lua go sonrach. </w:t>
      </w:r>
      <w:r w:rsidRPr="009B310C">
        <w:rPr>
          <w:rFonts w:ascii="Arial" w:hAnsi="Arial"/>
          <w:i/>
          <w:color w:val="000000"/>
        </w:rPr>
        <w:t>D’fhéadfaí iarraidh ar athbhreithniú a dhiúltú mura féidir leis an iarrthóir tacú lena iarraidh.</w:t>
      </w:r>
      <w:r w:rsidRPr="009B310C">
        <w:rPr>
          <w:rFonts w:ascii="Arial" w:hAnsi="Arial"/>
          <w:color w:val="000000"/>
        </w:rPr>
        <w:t xml:space="preserve">   </w:t>
      </w:r>
    </w:p>
    <w:p w14:paraId="342F51CC" w14:textId="77777777" w:rsidR="00C32AA8" w:rsidRPr="009B310C" w:rsidRDefault="00C32AA8" w:rsidP="00822A26">
      <w:pPr>
        <w:autoSpaceDE w:val="0"/>
        <w:autoSpaceDN w:val="0"/>
        <w:adjustRightInd w:val="0"/>
        <w:jc w:val="both"/>
        <w:rPr>
          <w:rFonts w:ascii="Arial" w:hAnsi="Arial" w:cs="Arial"/>
          <w:color w:val="000000"/>
        </w:rPr>
      </w:pPr>
    </w:p>
    <w:p w14:paraId="1661D189" w14:textId="77777777" w:rsidR="00C32AA8" w:rsidRPr="009B310C" w:rsidRDefault="00C32AA8" w:rsidP="00822A26">
      <w:pPr>
        <w:autoSpaceDE w:val="0"/>
        <w:autoSpaceDN w:val="0"/>
        <w:adjustRightInd w:val="0"/>
        <w:jc w:val="both"/>
        <w:rPr>
          <w:rFonts w:ascii="Arial" w:hAnsi="Arial" w:cs="Arial"/>
          <w:color w:val="000000"/>
        </w:rPr>
      </w:pPr>
      <w:r w:rsidRPr="009B310C">
        <w:rPr>
          <w:rFonts w:ascii="Arial" w:hAnsi="Arial"/>
          <w:color w:val="000000"/>
        </w:rPr>
        <w:t>Tá tú i dteideal admháil a fháil, laistigh de 3 lá, go bhfuarthas d’iarraidh ar athbhreithniú foirmiúil agus ní mór toradh an athbhreithnithe a thabhairt duit laistigh de 25 lá ó fuarthas an iarraidh.  Mura bhfuil sé indéanta an t-athbhreithniú a chur i gcrích laistigh den am, cuirfear ar an eolas thú faoi stádas an athbhreithnithe agus na cúiseanna atá leis an moill.</w:t>
      </w:r>
    </w:p>
    <w:p w14:paraId="41B020C1" w14:textId="77777777" w:rsidR="00C32AA8" w:rsidRPr="009B310C" w:rsidRDefault="00C32AA8" w:rsidP="00822A26">
      <w:pPr>
        <w:autoSpaceDE w:val="0"/>
        <w:autoSpaceDN w:val="0"/>
        <w:adjustRightInd w:val="0"/>
        <w:contextualSpacing/>
        <w:jc w:val="both"/>
        <w:rPr>
          <w:rFonts w:ascii="Arial" w:hAnsi="Arial" w:cs="Arial"/>
          <w:color w:val="000000"/>
        </w:rPr>
      </w:pPr>
    </w:p>
    <w:p w14:paraId="1CE5577E" w14:textId="77777777" w:rsidR="00C32AA8" w:rsidRPr="009B310C" w:rsidRDefault="00C32AA8" w:rsidP="00822A26">
      <w:pPr>
        <w:contextualSpacing/>
        <w:jc w:val="both"/>
        <w:rPr>
          <w:rFonts w:ascii="Arial" w:hAnsi="Arial" w:cs="Arial"/>
        </w:rPr>
      </w:pPr>
      <w:r w:rsidRPr="009B310C">
        <w:rPr>
          <w:rFonts w:ascii="Arial" w:hAnsi="Arial"/>
        </w:rPr>
        <w:t>Is mar seo a leanas na hamlínte le haghaidh iarrataí ar athbhreithniú</w:t>
      </w:r>
    </w:p>
    <w:tbl>
      <w:tblPr>
        <w:tblpPr w:leftFromText="180" w:rightFromText="180" w:vertAnchor="text" w:horzAnchor="margin" w:tblpY="11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C32AA8" w:rsidRPr="009B310C" w14:paraId="19E2623C" w14:textId="77777777" w:rsidTr="00C32AA8">
        <w:tc>
          <w:tcPr>
            <w:tcW w:w="5103" w:type="dxa"/>
          </w:tcPr>
          <w:p w14:paraId="255A4C46" w14:textId="77777777" w:rsidR="00C32AA8" w:rsidRPr="009B310C" w:rsidRDefault="00C32AA8" w:rsidP="00822A26">
            <w:pPr>
              <w:autoSpaceDE w:val="0"/>
              <w:autoSpaceDN w:val="0"/>
              <w:adjustRightInd w:val="0"/>
              <w:contextualSpacing/>
              <w:jc w:val="both"/>
              <w:rPr>
                <w:rFonts w:ascii="Arial" w:hAnsi="Arial" w:cs="Arial"/>
                <w:b/>
                <w:color w:val="000000"/>
              </w:rPr>
            </w:pPr>
            <w:r w:rsidRPr="009B310C">
              <w:rPr>
                <w:rFonts w:ascii="Arial" w:hAnsi="Arial"/>
                <w:b/>
                <w:color w:val="000000"/>
              </w:rPr>
              <w:t xml:space="preserve">Athbhreithniú ALT 7 </w:t>
            </w:r>
          </w:p>
        </w:tc>
        <w:tc>
          <w:tcPr>
            <w:tcW w:w="4678" w:type="dxa"/>
          </w:tcPr>
          <w:p w14:paraId="142CE88F" w14:textId="77777777" w:rsidR="00C32AA8" w:rsidRPr="009B310C" w:rsidRDefault="00C32AA8" w:rsidP="00822A26">
            <w:pPr>
              <w:autoSpaceDE w:val="0"/>
              <w:autoSpaceDN w:val="0"/>
              <w:adjustRightInd w:val="0"/>
              <w:contextualSpacing/>
              <w:jc w:val="both"/>
              <w:rPr>
                <w:rFonts w:ascii="Arial" w:hAnsi="Arial" w:cs="Arial"/>
                <w:b/>
                <w:color w:val="000000"/>
              </w:rPr>
            </w:pPr>
            <w:r w:rsidRPr="009B310C">
              <w:rPr>
                <w:rFonts w:ascii="Arial" w:hAnsi="Arial"/>
                <w:b/>
                <w:color w:val="000000"/>
              </w:rPr>
              <w:t>Athbhreithniú ALT 8</w:t>
            </w:r>
          </w:p>
        </w:tc>
      </w:tr>
      <w:tr w:rsidR="00C32AA8" w:rsidRPr="009B310C" w14:paraId="395F8F56" w14:textId="77777777" w:rsidTr="00C32AA8">
        <w:tc>
          <w:tcPr>
            <w:tcW w:w="5103" w:type="dxa"/>
          </w:tcPr>
          <w:p w14:paraId="1CDF58B0" w14:textId="77777777" w:rsidR="00C32AA8" w:rsidRPr="009B310C" w:rsidRDefault="00C32AA8" w:rsidP="00822A26">
            <w:pPr>
              <w:autoSpaceDE w:val="0"/>
              <w:autoSpaceDN w:val="0"/>
              <w:adjustRightInd w:val="0"/>
              <w:contextualSpacing/>
              <w:jc w:val="both"/>
              <w:rPr>
                <w:rFonts w:ascii="Arial" w:hAnsi="Arial" w:cs="Arial"/>
                <w:b/>
                <w:color w:val="000000"/>
                <w:u w:val="single"/>
              </w:rPr>
            </w:pPr>
            <w:r w:rsidRPr="009B310C">
              <w:rPr>
                <w:rFonts w:ascii="Arial" w:hAnsi="Arial"/>
                <w:b/>
                <w:color w:val="000000"/>
                <w:u w:val="single"/>
              </w:rPr>
              <w:t>Céim eatramhach an chomórtais</w:t>
            </w:r>
          </w:p>
          <w:p w14:paraId="3F5A16F4" w14:textId="2184A942" w:rsidR="00C32AA8" w:rsidRPr="009B310C" w:rsidRDefault="00C32AA8" w:rsidP="00822A26">
            <w:pPr>
              <w:autoSpaceDE w:val="0"/>
              <w:autoSpaceDN w:val="0"/>
              <w:adjustRightInd w:val="0"/>
              <w:contextualSpacing/>
              <w:jc w:val="both"/>
              <w:rPr>
                <w:rFonts w:ascii="Arial" w:hAnsi="Arial" w:cs="Arial"/>
                <w:color w:val="000000"/>
              </w:rPr>
            </w:pPr>
            <w:r w:rsidRPr="009B310C">
              <w:rPr>
                <w:rFonts w:ascii="Arial" w:hAnsi="Arial"/>
                <w:i/>
                <w:color w:val="000000"/>
              </w:rPr>
              <w:t xml:space="preserve">- Iarraidh ar Athbhreithniú Neamhfhoirmiúil </w:t>
            </w:r>
            <w:r w:rsidRPr="009B310C">
              <w:rPr>
                <w:rFonts w:ascii="Arial" w:hAnsi="Arial"/>
                <w:color w:val="000000"/>
              </w:rPr>
              <w:t>– 2 lá oibre tar éis an cinneadh a fháil</w:t>
            </w:r>
          </w:p>
          <w:p w14:paraId="7E2F5F43" w14:textId="77777777" w:rsidR="00C32AA8" w:rsidRPr="009B310C" w:rsidRDefault="00C32AA8" w:rsidP="00822A26">
            <w:pPr>
              <w:autoSpaceDE w:val="0"/>
              <w:autoSpaceDN w:val="0"/>
              <w:adjustRightInd w:val="0"/>
              <w:contextualSpacing/>
              <w:jc w:val="both"/>
              <w:rPr>
                <w:rFonts w:ascii="Arial" w:hAnsi="Arial" w:cs="Arial"/>
                <w:color w:val="000000"/>
              </w:rPr>
            </w:pPr>
            <w:r w:rsidRPr="009B310C">
              <w:rPr>
                <w:rFonts w:ascii="Arial" w:hAnsi="Arial"/>
                <w:i/>
                <w:color w:val="000000"/>
              </w:rPr>
              <w:t xml:space="preserve">- Iarraidh ar Athbhreithniú Foirmiúil </w:t>
            </w:r>
            <w:r w:rsidRPr="009B310C">
              <w:rPr>
                <w:rFonts w:ascii="Arial" w:hAnsi="Arial"/>
                <w:color w:val="000000"/>
              </w:rPr>
              <w:t>– 4 lá oibre tar éis an cinneadh a fháil</w:t>
            </w:r>
          </w:p>
          <w:p w14:paraId="7A667842" w14:textId="77777777" w:rsidR="00C32AA8" w:rsidRPr="009B310C" w:rsidRDefault="00C32AA8" w:rsidP="00822A26">
            <w:pPr>
              <w:autoSpaceDE w:val="0"/>
              <w:autoSpaceDN w:val="0"/>
              <w:adjustRightInd w:val="0"/>
              <w:contextualSpacing/>
              <w:jc w:val="both"/>
              <w:rPr>
                <w:rFonts w:ascii="Arial" w:hAnsi="Arial" w:cs="Arial"/>
                <w:b/>
                <w:color w:val="000000"/>
                <w:u w:val="single"/>
              </w:rPr>
            </w:pPr>
            <w:r w:rsidRPr="009B310C">
              <w:rPr>
                <w:rFonts w:ascii="Arial" w:hAnsi="Arial"/>
                <w:b/>
                <w:color w:val="000000"/>
                <w:u w:val="single"/>
              </w:rPr>
              <w:t>Céim dheiridh an chomórtais</w:t>
            </w:r>
          </w:p>
          <w:p w14:paraId="482083F9" w14:textId="795E201D" w:rsidR="00C32AA8" w:rsidRPr="009B310C" w:rsidRDefault="00C32AA8" w:rsidP="00822A26">
            <w:pPr>
              <w:autoSpaceDE w:val="0"/>
              <w:autoSpaceDN w:val="0"/>
              <w:adjustRightInd w:val="0"/>
              <w:contextualSpacing/>
              <w:jc w:val="both"/>
              <w:rPr>
                <w:rFonts w:ascii="Arial" w:hAnsi="Arial" w:cs="Arial"/>
                <w:color w:val="000000"/>
              </w:rPr>
            </w:pPr>
            <w:r w:rsidRPr="009B310C">
              <w:rPr>
                <w:rFonts w:ascii="Arial" w:hAnsi="Arial"/>
                <w:i/>
                <w:color w:val="000000"/>
              </w:rPr>
              <w:t xml:space="preserve">- Iarraidh ar Athbhreithniú Neamhfhoirmiúil </w:t>
            </w:r>
            <w:r w:rsidRPr="009B310C">
              <w:rPr>
                <w:rFonts w:ascii="Arial" w:hAnsi="Arial"/>
                <w:color w:val="000000"/>
              </w:rPr>
              <w:t>– 5 lá oibre tar éis an cinneadh a fháil</w:t>
            </w:r>
          </w:p>
          <w:p w14:paraId="2273B503" w14:textId="77777777" w:rsidR="00C32AA8" w:rsidRPr="009B310C" w:rsidRDefault="00C32AA8" w:rsidP="00822A26">
            <w:pPr>
              <w:autoSpaceDE w:val="0"/>
              <w:autoSpaceDN w:val="0"/>
              <w:adjustRightInd w:val="0"/>
              <w:contextualSpacing/>
              <w:jc w:val="both"/>
              <w:rPr>
                <w:rFonts w:ascii="Arial" w:hAnsi="Arial" w:cs="Arial"/>
                <w:color w:val="000000"/>
              </w:rPr>
            </w:pPr>
            <w:r w:rsidRPr="009B310C">
              <w:rPr>
                <w:rFonts w:ascii="Arial" w:hAnsi="Arial"/>
                <w:i/>
                <w:color w:val="000000"/>
              </w:rPr>
              <w:t xml:space="preserve">- Iarraidh ar Athbhreithniú Foirmiúil – </w:t>
            </w:r>
            <w:r w:rsidRPr="009B310C">
              <w:rPr>
                <w:rFonts w:ascii="Arial" w:hAnsi="Arial"/>
                <w:color w:val="000000"/>
              </w:rPr>
              <w:t xml:space="preserve">10 lá oibre tar éis an cinneadh a fháil </w:t>
            </w:r>
            <w:r w:rsidRPr="009B310C">
              <w:rPr>
                <w:rFonts w:ascii="Arial" w:hAnsi="Arial"/>
                <w:color w:val="000000"/>
                <w:u w:val="single"/>
              </w:rPr>
              <w:t>nó</w:t>
            </w:r>
            <w:r w:rsidRPr="009B310C">
              <w:rPr>
                <w:rFonts w:ascii="Arial" w:hAnsi="Arial"/>
                <w:color w:val="000000"/>
              </w:rPr>
              <w:t xml:space="preserve"> 2 lá oibre tar éis fógra faoin athbhreithniú neamhfhoirmiúil a fháil</w:t>
            </w:r>
          </w:p>
          <w:p w14:paraId="4BF3E77E" w14:textId="77777777" w:rsidR="00C32AA8" w:rsidRPr="009B310C" w:rsidRDefault="00C32AA8" w:rsidP="00822A26">
            <w:pPr>
              <w:autoSpaceDE w:val="0"/>
              <w:autoSpaceDN w:val="0"/>
              <w:adjustRightInd w:val="0"/>
              <w:contextualSpacing/>
              <w:jc w:val="both"/>
              <w:rPr>
                <w:rFonts w:ascii="Arial" w:hAnsi="Arial" w:cs="Arial"/>
                <w:color w:val="000000"/>
              </w:rPr>
            </w:pPr>
          </w:p>
        </w:tc>
        <w:tc>
          <w:tcPr>
            <w:tcW w:w="4678" w:type="dxa"/>
          </w:tcPr>
          <w:p w14:paraId="6704977A" w14:textId="77777777" w:rsidR="00C32AA8" w:rsidRPr="009B310C" w:rsidRDefault="00C32AA8" w:rsidP="00822A26">
            <w:pPr>
              <w:autoSpaceDE w:val="0"/>
              <w:autoSpaceDN w:val="0"/>
              <w:adjustRightInd w:val="0"/>
              <w:contextualSpacing/>
              <w:jc w:val="both"/>
              <w:rPr>
                <w:rFonts w:ascii="Arial" w:hAnsi="Arial" w:cs="Arial"/>
                <w:b/>
                <w:color w:val="000000"/>
              </w:rPr>
            </w:pPr>
            <w:r w:rsidRPr="009B310C">
              <w:rPr>
                <w:rFonts w:ascii="Arial" w:hAnsi="Arial"/>
                <w:b/>
                <w:color w:val="000000"/>
              </w:rPr>
              <w:t>Céimeanna Eatramhacha agus Deiridh an chomórtais</w:t>
            </w:r>
          </w:p>
          <w:p w14:paraId="363400D5" w14:textId="77777777" w:rsidR="00C32AA8" w:rsidRPr="009B310C" w:rsidRDefault="00C32AA8" w:rsidP="00822A26">
            <w:pPr>
              <w:autoSpaceDE w:val="0"/>
              <w:autoSpaceDN w:val="0"/>
              <w:adjustRightInd w:val="0"/>
              <w:contextualSpacing/>
              <w:jc w:val="both"/>
              <w:rPr>
                <w:rFonts w:ascii="Arial" w:hAnsi="Arial" w:cs="Arial"/>
                <w:color w:val="000000"/>
              </w:rPr>
            </w:pPr>
            <w:r w:rsidRPr="009B310C">
              <w:rPr>
                <w:rFonts w:ascii="Arial" w:hAnsi="Arial"/>
                <w:i/>
                <w:color w:val="000000"/>
              </w:rPr>
              <w:t xml:space="preserve">- Iarraidh ar Athbhreithniú Neamhfhoirmiúil </w:t>
            </w:r>
            <w:r w:rsidRPr="009B310C">
              <w:rPr>
                <w:rFonts w:ascii="Arial" w:hAnsi="Arial"/>
                <w:color w:val="000000"/>
              </w:rPr>
              <w:t>– 5 lá oibre tar éis an cinneadh a fháil</w:t>
            </w:r>
          </w:p>
          <w:p w14:paraId="0410B93C" w14:textId="77777777" w:rsidR="00C32AA8" w:rsidRPr="009B310C" w:rsidRDefault="00C32AA8" w:rsidP="00822A26">
            <w:pPr>
              <w:autoSpaceDE w:val="0"/>
              <w:autoSpaceDN w:val="0"/>
              <w:adjustRightInd w:val="0"/>
              <w:contextualSpacing/>
              <w:jc w:val="both"/>
              <w:rPr>
                <w:rFonts w:ascii="Arial" w:hAnsi="Arial" w:cs="Arial"/>
                <w:color w:val="000000"/>
              </w:rPr>
            </w:pPr>
            <w:r w:rsidRPr="009B310C">
              <w:rPr>
                <w:rFonts w:ascii="Arial" w:hAnsi="Arial"/>
                <w:color w:val="000000"/>
              </w:rPr>
              <w:t xml:space="preserve">- Iarraidh ar </w:t>
            </w:r>
            <w:r w:rsidRPr="009B310C">
              <w:rPr>
                <w:rFonts w:ascii="Arial" w:hAnsi="Arial"/>
                <w:i/>
                <w:iCs/>
                <w:color w:val="000000"/>
              </w:rPr>
              <w:t>Athbhreithniú Foirmiúil</w:t>
            </w:r>
            <w:r w:rsidRPr="009B310C">
              <w:rPr>
                <w:rFonts w:ascii="Arial" w:hAnsi="Arial"/>
                <w:color w:val="000000"/>
              </w:rPr>
              <w:t xml:space="preserve"> - 2 lá oibre tar éis fógra a fháil faoin gcinneadh a eascraíonn as an athbhreithniú neamhfhoirmiúil nó gan mhoill nuair nach mbaineann an t-iarrthóir leas as Athbhreithniú neamhfhoirmiúil </w:t>
            </w:r>
          </w:p>
          <w:p w14:paraId="109EDBB6" w14:textId="77777777" w:rsidR="00C32AA8" w:rsidRPr="009B310C" w:rsidRDefault="00C32AA8" w:rsidP="00822A26">
            <w:pPr>
              <w:autoSpaceDE w:val="0"/>
              <w:autoSpaceDN w:val="0"/>
              <w:adjustRightInd w:val="0"/>
              <w:contextualSpacing/>
              <w:jc w:val="both"/>
              <w:rPr>
                <w:rFonts w:ascii="Arial" w:hAnsi="Arial" w:cs="Arial"/>
                <w:color w:val="000000"/>
              </w:rPr>
            </w:pPr>
            <w:r w:rsidRPr="009B310C">
              <w:rPr>
                <w:rFonts w:ascii="Arial" w:hAnsi="Arial"/>
                <w:i/>
                <w:color w:val="000000"/>
              </w:rPr>
              <w:t>- CCSP</w:t>
            </w:r>
            <w:r w:rsidRPr="009B310C">
              <w:rPr>
                <w:rFonts w:ascii="Arial" w:hAnsi="Arial"/>
                <w:color w:val="000000"/>
              </w:rPr>
              <w:t xml:space="preserve"> – 10 lá oibre tar éis an cinneadh a eascraíonn as athbhreithniú an tsealbhóra oifige a fháil</w:t>
            </w:r>
          </w:p>
        </w:tc>
      </w:tr>
    </w:tbl>
    <w:p w14:paraId="220AB541" w14:textId="77777777" w:rsidR="00C32AA8" w:rsidRPr="009B310C" w:rsidRDefault="00C32AA8" w:rsidP="00822A26">
      <w:pPr>
        <w:contextualSpacing/>
        <w:jc w:val="both"/>
        <w:rPr>
          <w:rFonts w:ascii="Arial" w:hAnsi="Arial" w:cs="Arial"/>
        </w:rPr>
      </w:pPr>
    </w:p>
    <w:p w14:paraId="0FD83E61" w14:textId="77777777" w:rsidR="00C32AA8" w:rsidRPr="009B310C" w:rsidRDefault="00C32AA8" w:rsidP="00822A26">
      <w:pPr>
        <w:jc w:val="both"/>
        <w:textAlignment w:val="baseline"/>
        <w:rPr>
          <w:rFonts w:ascii="Arial" w:eastAsia="Calibri" w:hAnsi="Arial" w:cs="Arial"/>
          <w:b/>
          <w:color w:val="000000"/>
        </w:rPr>
      </w:pPr>
    </w:p>
    <w:p w14:paraId="75DDD8D1" w14:textId="77777777" w:rsidR="00017BCE" w:rsidRPr="009B310C" w:rsidRDefault="00017BCE" w:rsidP="00822A26">
      <w:pPr>
        <w:jc w:val="both"/>
        <w:textAlignment w:val="baseline"/>
        <w:rPr>
          <w:rFonts w:ascii="Arial" w:eastAsia="Calibri" w:hAnsi="Arial" w:cs="Arial"/>
          <w:b/>
          <w:color w:val="000000"/>
        </w:rPr>
      </w:pPr>
    </w:p>
    <w:p w14:paraId="6633E661" w14:textId="77777777" w:rsidR="00C32AA8" w:rsidRPr="009B310C" w:rsidRDefault="00C32AA8" w:rsidP="00822A26">
      <w:pPr>
        <w:jc w:val="both"/>
        <w:textAlignment w:val="baseline"/>
        <w:rPr>
          <w:rFonts w:ascii="Arial" w:eastAsia="Calibri" w:hAnsi="Arial" w:cs="Arial"/>
          <w:b/>
          <w:color w:val="000000"/>
        </w:rPr>
      </w:pPr>
    </w:p>
    <w:p w14:paraId="701A03CF" w14:textId="77777777" w:rsidR="00CA4A4F" w:rsidRPr="009B310C" w:rsidRDefault="00CA4A4F" w:rsidP="00822A26">
      <w:pPr>
        <w:jc w:val="both"/>
        <w:textAlignment w:val="baseline"/>
        <w:rPr>
          <w:rFonts w:ascii="Arial" w:eastAsia="Calibri" w:hAnsi="Arial" w:cs="Arial"/>
          <w:b/>
          <w:color w:val="000000"/>
        </w:rPr>
      </w:pPr>
      <w:r w:rsidRPr="009B310C">
        <w:rPr>
          <w:rFonts w:ascii="Arial" w:hAnsi="Arial"/>
          <w:b/>
          <w:color w:val="000000"/>
        </w:rPr>
        <w:t>An tIarratas agus an Próiseas Roghnúcháin</w:t>
      </w:r>
    </w:p>
    <w:p w14:paraId="3110FD9B" w14:textId="77777777" w:rsidR="00CA4A4F" w:rsidRPr="009B310C" w:rsidRDefault="00CA4A4F" w:rsidP="00822A26">
      <w:pPr>
        <w:widowControl/>
        <w:ind w:left="648"/>
        <w:jc w:val="both"/>
        <w:textAlignment w:val="baseline"/>
        <w:rPr>
          <w:rFonts w:ascii="Arial" w:eastAsia="Calibri" w:hAnsi="Arial" w:cs="Arial"/>
          <w:b/>
          <w:color w:val="000000"/>
        </w:rPr>
      </w:pPr>
    </w:p>
    <w:p w14:paraId="73DE023D" w14:textId="77777777" w:rsidR="00CA4A4F" w:rsidRPr="009B310C" w:rsidRDefault="00CA4A4F" w:rsidP="00822A26">
      <w:pPr>
        <w:widowControl/>
        <w:ind w:left="648"/>
        <w:jc w:val="both"/>
        <w:textAlignment w:val="baseline"/>
        <w:rPr>
          <w:rFonts w:ascii="Arial" w:eastAsia="Calibri" w:hAnsi="Arial" w:cs="Arial"/>
          <w:b/>
          <w:color w:val="000000"/>
          <w:u w:val="single"/>
        </w:rPr>
      </w:pPr>
      <w:r w:rsidRPr="009B310C">
        <w:rPr>
          <w:rFonts w:ascii="Arial" w:hAnsi="Arial"/>
          <w:b/>
          <w:color w:val="000000"/>
          <w:u w:val="single"/>
        </w:rPr>
        <w:t>An Bealach le hIarratas a Dhéanamh</w:t>
      </w:r>
    </w:p>
    <w:p w14:paraId="4FA76C61" w14:textId="698A2A2A" w:rsidR="00583573" w:rsidRPr="009B310C" w:rsidRDefault="00583573" w:rsidP="00583573">
      <w:pPr>
        <w:widowControl/>
        <w:ind w:left="648" w:right="144"/>
        <w:jc w:val="both"/>
        <w:textAlignment w:val="baseline"/>
        <w:rPr>
          <w:rFonts w:ascii="Arial" w:eastAsia="PMingLiU" w:hAnsi="Arial" w:cs="Arial"/>
        </w:rPr>
      </w:pPr>
      <w:r w:rsidRPr="009B310C">
        <w:rPr>
          <w:rFonts w:ascii="Arial" w:hAnsi="Arial"/>
          <w:color w:val="000000"/>
        </w:rPr>
        <w:t xml:space="preserve">Tabhair ar aird go ndeachaigh an tSeirbhís Phromhaidh i mbun oibre le cuideachta earcaíochta sheachtrach, (Staffline Recruitment), chun an próiseas iarratais ar líne a bhainistiú agus chun cuidiú leis an bpróiseas roghnúcháin.  </w:t>
      </w:r>
      <w:r w:rsidRPr="009B310C">
        <w:t xml:space="preserve">Is féidir leat iarratas a chur isteach ar ról an Oifigigh Promhaidh tríd an bhfoirm iarratais ar líne a chomhlánú ag </w:t>
      </w:r>
      <w:hyperlink r:id="rId22" w:history="1">
        <w:r w:rsidRPr="009B310C">
          <w:rPr>
            <w:rStyle w:val="Hyperlink"/>
            <w:rFonts w:ascii="Arial" w:hAnsi="Arial"/>
          </w:rPr>
          <w:t>https://staffline.getgotjobs.ie/home</w:t>
        </w:r>
      </w:hyperlink>
    </w:p>
    <w:p w14:paraId="1B137E6D" w14:textId="77777777" w:rsidR="00CA4A4F" w:rsidRPr="009B310C" w:rsidRDefault="00CA4A4F" w:rsidP="00822A26">
      <w:pPr>
        <w:widowControl/>
        <w:jc w:val="both"/>
        <w:textAlignment w:val="baseline"/>
        <w:rPr>
          <w:rFonts w:ascii="Arial" w:eastAsia="Calibri" w:hAnsi="Arial" w:cs="Arial"/>
          <w:b/>
          <w:color w:val="000000"/>
        </w:rPr>
      </w:pPr>
    </w:p>
    <w:p w14:paraId="55E5EADF" w14:textId="77777777" w:rsidR="00CA4A4F" w:rsidRPr="009B310C" w:rsidRDefault="00CA4A4F" w:rsidP="00F21F30">
      <w:pPr>
        <w:widowControl/>
        <w:ind w:left="720" w:hanging="72"/>
        <w:jc w:val="both"/>
        <w:textAlignment w:val="baseline"/>
        <w:rPr>
          <w:rFonts w:ascii="Arial" w:eastAsia="Calibri" w:hAnsi="Arial" w:cs="Arial"/>
          <w:b/>
          <w:color w:val="000000"/>
          <w:u w:val="single"/>
        </w:rPr>
      </w:pPr>
      <w:r w:rsidRPr="009B310C">
        <w:rPr>
          <w:rFonts w:ascii="Arial" w:hAnsi="Arial"/>
          <w:b/>
          <w:color w:val="000000"/>
          <w:u w:val="single"/>
        </w:rPr>
        <w:t>An Dáta Deiridh</w:t>
      </w:r>
    </w:p>
    <w:p w14:paraId="70704D97" w14:textId="77777777" w:rsidR="00C32AA8" w:rsidRPr="009B310C" w:rsidRDefault="00C32AA8" w:rsidP="00822A26">
      <w:pPr>
        <w:widowControl/>
        <w:jc w:val="both"/>
        <w:textAlignment w:val="baseline"/>
        <w:rPr>
          <w:rFonts w:ascii="Arial" w:eastAsia="Calibri" w:hAnsi="Arial" w:cs="Arial"/>
          <w:b/>
          <w:color w:val="000000"/>
          <w:u w:val="single"/>
        </w:rPr>
      </w:pPr>
    </w:p>
    <w:p w14:paraId="1F5D9F3B" w14:textId="77777777" w:rsidR="00CA4A4F" w:rsidRPr="009B310C" w:rsidRDefault="00CA4A4F" w:rsidP="00822A26">
      <w:pPr>
        <w:widowControl/>
        <w:ind w:left="648"/>
        <w:jc w:val="both"/>
        <w:textAlignment w:val="baseline"/>
        <w:rPr>
          <w:rFonts w:ascii="Arial" w:eastAsia="Calibri" w:hAnsi="Arial" w:cs="Arial"/>
          <w:color w:val="000000"/>
        </w:rPr>
      </w:pPr>
      <w:r w:rsidRPr="009B310C">
        <w:rPr>
          <w:rFonts w:ascii="Arial" w:hAnsi="Arial"/>
          <w:color w:val="000000"/>
        </w:rPr>
        <w:t xml:space="preserve">Is é an dáta deiridh a nglacfar le hiarratais chomhlánaithe ná: </w:t>
      </w:r>
    </w:p>
    <w:p w14:paraId="65B25A32" w14:textId="612868CD" w:rsidR="00CA4A4F" w:rsidRPr="009B310C" w:rsidRDefault="00CA4A4F" w:rsidP="00822A26">
      <w:pPr>
        <w:widowControl/>
        <w:ind w:left="648"/>
        <w:jc w:val="both"/>
        <w:textAlignment w:val="baseline"/>
        <w:rPr>
          <w:rFonts w:ascii="Arial" w:eastAsia="Calibri" w:hAnsi="Arial" w:cs="Arial"/>
          <w:b/>
          <w:bCs/>
          <w:color w:val="000000"/>
        </w:rPr>
      </w:pPr>
    </w:p>
    <w:p w14:paraId="66497462" w14:textId="016B7EDF" w:rsidR="00DB1AF3" w:rsidRPr="009B310C" w:rsidRDefault="00250199" w:rsidP="00822A26">
      <w:pPr>
        <w:widowControl/>
        <w:ind w:left="648"/>
        <w:jc w:val="both"/>
        <w:textAlignment w:val="baseline"/>
        <w:rPr>
          <w:rFonts w:ascii="Arial" w:eastAsia="Calibri" w:hAnsi="Arial" w:cs="Arial"/>
          <w:b/>
          <w:bCs/>
          <w:color w:val="000000"/>
        </w:rPr>
      </w:pPr>
      <w:r>
        <w:rPr>
          <w:rFonts w:ascii="Arial" w:hAnsi="Arial"/>
          <w:b/>
          <w:color w:val="000000"/>
        </w:rPr>
        <w:t xml:space="preserve">5pm, </w:t>
      </w:r>
      <w:proofErr w:type="spellStart"/>
      <w:r>
        <w:rPr>
          <w:rFonts w:ascii="Arial" w:hAnsi="Arial"/>
          <w:b/>
          <w:color w:val="000000"/>
          <w:lang w:val="en-IE"/>
        </w:rPr>
        <w:t>Dé</w:t>
      </w:r>
      <w:proofErr w:type="spellEnd"/>
      <w:r>
        <w:rPr>
          <w:rFonts w:ascii="Arial" w:hAnsi="Arial"/>
          <w:b/>
          <w:color w:val="000000"/>
          <w:lang w:val="en-IE"/>
        </w:rPr>
        <w:t xml:space="preserve"> </w:t>
      </w:r>
      <w:proofErr w:type="spellStart"/>
      <w:r>
        <w:rPr>
          <w:rFonts w:ascii="Arial" w:hAnsi="Arial"/>
          <w:b/>
          <w:color w:val="000000"/>
          <w:lang w:val="en-IE"/>
        </w:rPr>
        <w:t>Mairt</w:t>
      </w:r>
      <w:proofErr w:type="spellEnd"/>
      <w:r>
        <w:rPr>
          <w:rFonts w:ascii="Arial" w:hAnsi="Arial"/>
          <w:b/>
          <w:color w:val="000000"/>
          <w:lang w:val="en-IE"/>
        </w:rPr>
        <w:t>, 21</w:t>
      </w:r>
      <w:r>
        <w:rPr>
          <w:rFonts w:ascii="Arial" w:hAnsi="Arial"/>
          <w:b/>
          <w:color w:val="000000"/>
        </w:rPr>
        <w:t xml:space="preserve"> Samhain</w:t>
      </w:r>
      <w:r w:rsidR="00DB1AF3" w:rsidRPr="009B310C">
        <w:rPr>
          <w:rFonts w:ascii="Arial" w:hAnsi="Arial"/>
          <w:b/>
          <w:color w:val="000000"/>
        </w:rPr>
        <w:t xml:space="preserve"> 2023</w:t>
      </w:r>
    </w:p>
    <w:p w14:paraId="00137031" w14:textId="77777777" w:rsidR="00BB1AF3" w:rsidRPr="009B310C" w:rsidRDefault="00BB1AF3" w:rsidP="00822A26">
      <w:pPr>
        <w:widowControl/>
        <w:ind w:left="648" w:right="144"/>
        <w:jc w:val="both"/>
        <w:textAlignment w:val="baseline"/>
        <w:rPr>
          <w:rFonts w:ascii="Arial" w:eastAsia="Calibri" w:hAnsi="Arial" w:cs="Arial"/>
          <w:color w:val="000000"/>
        </w:rPr>
      </w:pPr>
    </w:p>
    <w:p w14:paraId="5F752A67" w14:textId="1C8A642A" w:rsidR="00CA4A4F" w:rsidRPr="00250199" w:rsidRDefault="00CA4A4F" w:rsidP="00822A26">
      <w:pPr>
        <w:widowControl/>
        <w:ind w:left="648" w:right="144"/>
        <w:jc w:val="both"/>
        <w:textAlignment w:val="baseline"/>
        <w:rPr>
          <w:rFonts w:ascii="Arial" w:eastAsia="Calibri" w:hAnsi="Arial" w:cs="Arial"/>
          <w:color w:val="000000"/>
          <w:lang w:val="en-IE"/>
        </w:rPr>
      </w:pPr>
      <w:r w:rsidRPr="009B310C">
        <w:rPr>
          <w:rFonts w:ascii="Arial" w:hAnsi="Arial"/>
          <w:color w:val="000000"/>
        </w:rPr>
        <w:t xml:space="preserve">Moltar iarratas a dhéanamh ar an bpost i bhfad roimh an dáta deiridh ar fhaitíos go mbeadh aon deacrachtaí agat. </w:t>
      </w:r>
      <w:r w:rsidRPr="009B310C">
        <w:t xml:space="preserve">Beidh tacaíocht ar fáil ar an ríomhphost ag </w:t>
      </w:r>
      <w:hyperlink r:id="rId23" w:history="1">
        <w:r w:rsidR="00250199" w:rsidRPr="00C01F75">
          <w:rPr>
            <w:rStyle w:val="Hyperlink"/>
            <w:rFonts w:ascii="Arial" w:hAnsi="Arial"/>
          </w:rPr>
          <w:t>martin.greer@staffline</w:t>
        </w:r>
        <w:r w:rsidR="00250199" w:rsidRPr="00C01F75">
          <w:rPr>
            <w:rStyle w:val="Hyperlink"/>
            <w:rFonts w:ascii="Arial" w:hAnsi="Arial"/>
            <w:lang w:val="en-IE"/>
          </w:rPr>
          <w:t>recruit</w:t>
        </w:r>
        <w:r w:rsidR="00250199" w:rsidRPr="00C01F75">
          <w:rPr>
            <w:rStyle w:val="Hyperlink"/>
            <w:rFonts w:ascii="Arial" w:hAnsi="Arial"/>
          </w:rPr>
          <w:t>.com</w:t>
        </w:r>
      </w:hyperlink>
      <w:r w:rsidR="00250199">
        <w:rPr>
          <w:rFonts w:ascii="Arial" w:hAnsi="Arial"/>
        </w:rPr>
        <w:t xml:space="preserve"> </w:t>
      </w:r>
    </w:p>
    <w:p w14:paraId="2CE8A170" w14:textId="77777777" w:rsidR="00CA4A4F" w:rsidRPr="009B310C" w:rsidRDefault="00CA4A4F" w:rsidP="00822A26">
      <w:pPr>
        <w:widowControl/>
        <w:ind w:left="648" w:right="144"/>
        <w:jc w:val="both"/>
        <w:textAlignment w:val="baseline"/>
        <w:rPr>
          <w:rFonts w:ascii="Arial" w:eastAsia="Calibri" w:hAnsi="Arial" w:cs="Arial"/>
          <w:color w:val="000000"/>
        </w:rPr>
      </w:pPr>
    </w:p>
    <w:p w14:paraId="73860E5D" w14:textId="77777777" w:rsidR="00CA4A4F" w:rsidRPr="009B310C" w:rsidRDefault="00CA4A4F" w:rsidP="00822A26">
      <w:pPr>
        <w:widowControl/>
        <w:ind w:left="648" w:right="144"/>
        <w:jc w:val="both"/>
        <w:textAlignment w:val="baseline"/>
        <w:rPr>
          <w:rFonts w:ascii="Arial" w:eastAsia="Calibri" w:hAnsi="Arial" w:cs="Arial"/>
          <w:color w:val="000000"/>
        </w:rPr>
      </w:pPr>
      <w:r w:rsidRPr="009B310C">
        <w:rPr>
          <w:rFonts w:ascii="Arial" w:hAnsi="Arial"/>
          <w:color w:val="000000"/>
        </w:rPr>
        <w:t>Is faoin iarrthóir atá sé an fhoirm iarratais a chomhlánú ina hiomláine. Tá iarrthóirí i mbaol go dtarraingeofaí siar a n-iarrthóireacht sa chás go gcuirfidís foirm bhán nó foirm atá comhlánaithe go páirteach isteach. Ní ghlacfar ach le hiarratais atá comhlánaithe ina n-iomláine.</w:t>
      </w:r>
    </w:p>
    <w:p w14:paraId="78E20D54" w14:textId="77777777" w:rsidR="00CA4A4F" w:rsidRPr="009B310C" w:rsidRDefault="00CA4A4F" w:rsidP="00822A26">
      <w:pPr>
        <w:widowControl/>
        <w:ind w:left="648" w:right="144"/>
        <w:jc w:val="both"/>
        <w:textAlignment w:val="baseline"/>
        <w:rPr>
          <w:rFonts w:ascii="Arial" w:eastAsia="Calibri" w:hAnsi="Arial" w:cs="Arial"/>
          <w:color w:val="000000"/>
        </w:rPr>
      </w:pPr>
    </w:p>
    <w:p w14:paraId="13263FFC" w14:textId="77777777" w:rsidR="00CA4A4F" w:rsidRPr="009B310C" w:rsidRDefault="00CA4A4F" w:rsidP="00822A26">
      <w:pPr>
        <w:widowControl/>
        <w:ind w:left="648" w:right="144"/>
        <w:jc w:val="both"/>
        <w:textAlignment w:val="baseline"/>
        <w:rPr>
          <w:rFonts w:ascii="Arial" w:eastAsia="Calibri" w:hAnsi="Arial" w:cs="Arial"/>
          <w:color w:val="000000"/>
        </w:rPr>
      </w:pPr>
      <w:r w:rsidRPr="009B310C">
        <w:rPr>
          <w:rFonts w:ascii="Arial" w:hAnsi="Arial"/>
          <w:color w:val="000000"/>
        </w:rPr>
        <w:t>Ní hionann duine a cheadú sa chomórtas, nó cuireadh a thabhairt do dhuine tabhairt faoi aon ghné den phróiseas roghnúcháin, nó litir a fháil le toradh sásúil inti agus a thabhairt le fios go bhfuil an tSeirbhís Phromhaidh sásta go gcomhlíonann an duine sin na riachtanais bhunriachtanacha.</w:t>
      </w:r>
    </w:p>
    <w:p w14:paraId="3D7172C0" w14:textId="77777777" w:rsidR="00CA4A4F" w:rsidRPr="009B310C" w:rsidRDefault="00CA4A4F" w:rsidP="00822A26">
      <w:pPr>
        <w:widowControl/>
        <w:ind w:left="648"/>
        <w:jc w:val="both"/>
        <w:textAlignment w:val="baseline"/>
        <w:rPr>
          <w:rFonts w:ascii="Arial" w:eastAsia="Calibri" w:hAnsi="Arial" w:cs="Arial"/>
          <w:b/>
          <w:color w:val="000000"/>
        </w:rPr>
      </w:pPr>
    </w:p>
    <w:p w14:paraId="444BFF2D" w14:textId="77777777" w:rsidR="00CA4A4F" w:rsidRPr="009B310C" w:rsidRDefault="00CA4A4F" w:rsidP="00822A26">
      <w:pPr>
        <w:widowControl/>
        <w:ind w:left="648"/>
        <w:jc w:val="both"/>
        <w:textAlignment w:val="baseline"/>
        <w:rPr>
          <w:rFonts w:ascii="Arial" w:eastAsia="Calibri" w:hAnsi="Arial" w:cs="Arial"/>
          <w:b/>
          <w:color w:val="000000"/>
          <w:u w:val="single"/>
        </w:rPr>
      </w:pPr>
      <w:r w:rsidRPr="009B310C">
        <w:rPr>
          <w:rFonts w:ascii="Arial" w:hAnsi="Arial"/>
          <w:b/>
          <w:color w:val="000000"/>
          <w:u w:val="single"/>
        </w:rPr>
        <w:t>An Próiseas Roghnúcháin</w:t>
      </w:r>
    </w:p>
    <w:p w14:paraId="32892981" w14:textId="77777777" w:rsidR="00C32AA8" w:rsidRPr="009B310C" w:rsidRDefault="00C32AA8" w:rsidP="00822A26">
      <w:pPr>
        <w:widowControl/>
        <w:ind w:left="648"/>
        <w:jc w:val="both"/>
        <w:textAlignment w:val="baseline"/>
        <w:rPr>
          <w:rFonts w:ascii="Arial" w:eastAsia="Calibri" w:hAnsi="Arial" w:cs="Arial"/>
          <w:b/>
          <w:color w:val="000000"/>
          <w:u w:val="single"/>
        </w:rPr>
      </w:pPr>
    </w:p>
    <w:p w14:paraId="530A10A1" w14:textId="77777777" w:rsidR="00CA4A4F" w:rsidRPr="009B310C" w:rsidRDefault="00CA4A4F" w:rsidP="00822A26">
      <w:pPr>
        <w:widowControl/>
        <w:ind w:left="648"/>
        <w:jc w:val="both"/>
        <w:textAlignment w:val="baseline"/>
        <w:rPr>
          <w:rFonts w:ascii="Arial" w:eastAsia="Calibri" w:hAnsi="Arial" w:cs="Arial"/>
          <w:color w:val="000000"/>
        </w:rPr>
      </w:pPr>
      <w:r w:rsidRPr="009B310C">
        <w:rPr>
          <w:rFonts w:ascii="Arial" w:hAnsi="Arial"/>
          <w:color w:val="000000"/>
        </w:rPr>
        <w:t>D’fhéadfadh ceann de na modhanna seo a leanas a bheith i gceist chun iarrthóirí a n-éireoidh leo a roghnú do na poist seo:</w:t>
      </w:r>
    </w:p>
    <w:p w14:paraId="442CD75D" w14:textId="77777777" w:rsidR="00CA4A4F" w:rsidRPr="009B310C" w:rsidRDefault="00CA4A4F" w:rsidP="00822A26">
      <w:pPr>
        <w:pStyle w:val="ListParagraph"/>
        <w:widowControl/>
        <w:numPr>
          <w:ilvl w:val="0"/>
          <w:numId w:val="8"/>
        </w:numPr>
        <w:ind w:firstLine="0"/>
        <w:jc w:val="both"/>
        <w:textAlignment w:val="baseline"/>
        <w:rPr>
          <w:rFonts w:ascii="Arial" w:eastAsia="Calibri" w:hAnsi="Arial" w:cs="Arial"/>
          <w:color w:val="000000"/>
        </w:rPr>
      </w:pPr>
      <w:r w:rsidRPr="009B310C">
        <w:rPr>
          <w:rFonts w:ascii="Arial" w:hAnsi="Arial"/>
          <w:color w:val="000000"/>
        </w:rPr>
        <w:t>Foirm iarratais a chomhlánú;</w:t>
      </w:r>
    </w:p>
    <w:p w14:paraId="074EF3B0" w14:textId="76B625FF" w:rsidR="00CA4A4F" w:rsidRPr="009B310C" w:rsidRDefault="00CA4A4F" w:rsidP="00822A26">
      <w:pPr>
        <w:pStyle w:val="ListParagraph"/>
        <w:widowControl/>
        <w:numPr>
          <w:ilvl w:val="0"/>
          <w:numId w:val="8"/>
        </w:numPr>
        <w:ind w:firstLine="0"/>
        <w:jc w:val="both"/>
        <w:textAlignment w:val="baseline"/>
        <w:rPr>
          <w:rFonts w:ascii="Arial" w:eastAsia="Calibri" w:hAnsi="Arial" w:cs="Arial"/>
          <w:color w:val="000000"/>
        </w:rPr>
      </w:pPr>
      <w:r w:rsidRPr="009B310C">
        <w:rPr>
          <w:rFonts w:ascii="Arial" w:hAnsi="Arial"/>
          <w:color w:val="000000"/>
        </w:rPr>
        <w:t>Gearrliostú na n-iarrthóirí bunaithe ar an bhfaisnéis atá curtha ar fáil ina n-iarratas;</w:t>
      </w:r>
    </w:p>
    <w:p w14:paraId="7AE765CD" w14:textId="77777777" w:rsidR="00CA4A4F" w:rsidRPr="009B310C" w:rsidRDefault="00CA4A4F" w:rsidP="006079EA">
      <w:pPr>
        <w:pStyle w:val="ListParagraph"/>
        <w:widowControl/>
        <w:numPr>
          <w:ilvl w:val="0"/>
          <w:numId w:val="8"/>
        </w:numPr>
        <w:ind w:left="1440" w:hanging="720"/>
        <w:jc w:val="both"/>
        <w:textAlignment w:val="baseline"/>
        <w:rPr>
          <w:rFonts w:ascii="Arial" w:eastAsia="Calibri" w:hAnsi="Arial" w:cs="Arial"/>
          <w:color w:val="000000"/>
        </w:rPr>
      </w:pPr>
      <w:r w:rsidRPr="009B310C">
        <w:rPr>
          <w:rFonts w:ascii="Arial" w:hAnsi="Arial"/>
          <w:color w:val="000000"/>
        </w:rPr>
        <w:t>Agallamh iomaíoch a bhféadfadh cur i láthair agus/nó cleachtadh(cleachtaí) measúnaithe breise a bheith mar chuid de;</w:t>
      </w:r>
    </w:p>
    <w:p w14:paraId="1A395286" w14:textId="77777777" w:rsidR="00CA4A4F" w:rsidRPr="009B310C" w:rsidRDefault="00CA4A4F" w:rsidP="00822A26">
      <w:pPr>
        <w:pStyle w:val="ListParagraph"/>
        <w:widowControl/>
        <w:numPr>
          <w:ilvl w:val="0"/>
          <w:numId w:val="8"/>
        </w:numPr>
        <w:ind w:firstLine="0"/>
        <w:jc w:val="both"/>
        <w:textAlignment w:val="baseline"/>
        <w:rPr>
          <w:rFonts w:ascii="Arial" w:eastAsia="Calibri" w:hAnsi="Arial" w:cs="Arial"/>
          <w:color w:val="000000"/>
        </w:rPr>
      </w:pPr>
      <w:r w:rsidRPr="009B310C">
        <w:rPr>
          <w:rFonts w:ascii="Arial" w:hAnsi="Arial"/>
          <w:color w:val="000000"/>
        </w:rPr>
        <w:t>tástálacha nó bearta ar bith eile a mheastar a bheith oiriúnach.</w:t>
      </w:r>
    </w:p>
    <w:p w14:paraId="241FABA2" w14:textId="77777777" w:rsidR="00CA4A4F" w:rsidRPr="009B310C" w:rsidRDefault="00CA4A4F" w:rsidP="00822A26">
      <w:pPr>
        <w:widowControl/>
        <w:ind w:left="648" w:right="144"/>
        <w:jc w:val="both"/>
        <w:textAlignment w:val="baseline"/>
        <w:rPr>
          <w:rFonts w:ascii="Arial" w:eastAsia="Calibri" w:hAnsi="Arial" w:cs="Arial"/>
          <w:color w:val="000000"/>
        </w:rPr>
      </w:pPr>
    </w:p>
    <w:p w14:paraId="6E082E3B" w14:textId="2D7A4C0F" w:rsidR="00CA4A4F" w:rsidRPr="009B310C" w:rsidRDefault="00CA4A4F" w:rsidP="00822A26">
      <w:pPr>
        <w:widowControl/>
        <w:ind w:left="648" w:right="144"/>
        <w:jc w:val="both"/>
        <w:textAlignment w:val="baseline"/>
        <w:rPr>
          <w:rFonts w:ascii="Arial" w:eastAsia="Calibri" w:hAnsi="Arial" w:cs="Arial"/>
          <w:color w:val="000000"/>
        </w:rPr>
      </w:pPr>
      <w:r w:rsidRPr="009B310C">
        <w:rPr>
          <w:rFonts w:ascii="Arial" w:hAnsi="Arial"/>
          <w:color w:val="000000"/>
        </w:rPr>
        <w:t>Tairgfear na poist de réir oird chuig na hiarrthóirí sin a fuair an marc is airde san ord fiúntais ar an iomlán a cuireadh le chéile i ndiaidh na n-agallamh, i.e. tairgfear post do na hiarrthóirí, duine ar dhuine, leis an rangú is airde.</w:t>
      </w:r>
    </w:p>
    <w:p w14:paraId="4AE2791B" w14:textId="77777777" w:rsidR="00CA4A4F" w:rsidRPr="009B310C" w:rsidRDefault="00CA4A4F" w:rsidP="00822A26">
      <w:pPr>
        <w:widowControl/>
        <w:ind w:left="648"/>
        <w:jc w:val="both"/>
        <w:textAlignment w:val="baseline"/>
        <w:rPr>
          <w:rFonts w:ascii="Arial" w:eastAsia="Calibri" w:hAnsi="Arial" w:cs="Arial"/>
          <w:b/>
          <w:color w:val="000000"/>
          <w:spacing w:val="-1"/>
        </w:rPr>
      </w:pPr>
    </w:p>
    <w:p w14:paraId="6D4CDB65" w14:textId="77777777" w:rsidR="00CA4A4F" w:rsidRPr="009B310C" w:rsidRDefault="00CA4A4F" w:rsidP="00822A26">
      <w:pPr>
        <w:widowControl/>
        <w:ind w:left="648"/>
        <w:jc w:val="both"/>
        <w:textAlignment w:val="baseline"/>
        <w:rPr>
          <w:rFonts w:ascii="Arial" w:eastAsia="Calibri" w:hAnsi="Arial" w:cs="Arial"/>
          <w:b/>
          <w:color w:val="000000"/>
          <w:spacing w:val="-1"/>
          <w:u w:val="single"/>
        </w:rPr>
      </w:pPr>
      <w:r w:rsidRPr="009B310C">
        <w:rPr>
          <w:rFonts w:ascii="Arial" w:hAnsi="Arial"/>
          <w:b/>
          <w:color w:val="000000"/>
          <w:u w:val="single"/>
        </w:rPr>
        <w:t>Cumarsáid</w:t>
      </w:r>
    </w:p>
    <w:p w14:paraId="3889A2AF" w14:textId="77777777" w:rsidR="00C32AA8" w:rsidRPr="009B310C" w:rsidRDefault="00C32AA8" w:rsidP="00822A26">
      <w:pPr>
        <w:widowControl/>
        <w:ind w:left="648"/>
        <w:jc w:val="both"/>
        <w:textAlignment w:val="baseline"/>
        <w:rPr>
          <w:rFonts w:ascii="Arial" w:eastAsia="Calibri" w:hAnsi="Arial" w:cs="Arial"/>
          <w:b/>
          <w:color w:val="000000"/>
          <w:spacing w:val="-1"/>
          <w:u w:val="single"/>
        </w:rPr>
      </w:pPr>
    </w:p>
    <w:p w14:paraId="1332EA1F" w14:textId="77777777" w:rsidR="00CA4A4F" w:rsidRPr="009B310C" w:rsidRDefault="00CA4A4F" w:rsidP="00822A26">
      <w:pPr>
        <w:widowControl/>
        <w:ind w:left="648" w:right="144"/>
        <w:jc w:val="both"/>
        <w:textAlignment w:val="baseline"/>
        <w:rPr>
          <w:rFonts w:ascii="Arial" w:eastAsia="Calibri" w:hAnsi="Arial" w:cs="Arial"/>
          <w:color w:val="000000"/>
        </w:rPr>
      </w:pPr>
      <w:r w:rsidRPr="009B310C">
        <w:rPr>
          <w:rFonts w:ascii="Arial" w:hAnsi="Arial"/>
          <w:color w:val="000000"/>
        </w:rPr>
        <w:t>Ba cheart d’iarrthóirí a thabhairt ar aird gur tríd an ríomhphost amháin a chuirfear gach cumarsáid a bhaineann leis an gcomórtas seo, lena n-áirítear soláthar na dtorthaí, ar fáil. Ba cheart d’iarrthóirí a chinntiú go bhfuil seoladh ríomhphoist bailí agus sonraí teagmhála curtha ar fáil san fhoirm iarratais agus ba cheart dóibh an ríomhphost sin a sheiceáil ar bhonn rialta.</w:t>
      </w:r>
    </w:p>
    <w:p w14:paraId="234C52DF" w14:textId="77777777" w:rsidR="00CA4A4F" w:rsidRPr="009B310C" w:rsidRDefault="00CA4A4F" w:rsidP="00822A26">
      <w:pPr>
        <w:widowControl/>
        <w:ind w:left="648"/>
        <w:jc w:val="both"/>
        <w:textAlignment w:val="baseline"/>
        <w:rPr>
          <w:rFonts w:ascii="Arial" w:eastAsia="Calibri" w:hAnsi="Arial" w:cs="Arial"/>
          <w:b/>
          <w:color w:val="000000"/>
          <w:u w:val="single"/>
        </w:rPr>
      </w:pPr>
    </w:p>
    <w:p w14:paraId="421403E9" w14:textId="77777777" w:rsidR="00CA4A4F" w:rsidRPr="009B310C" w:rsidRDefault="00CA4A4F" w:rsidP="00822A26">
      <w:pPr>
        <w:widowControl/>
        <w:ind w:left="648"/>
        <w:jc w:val="both"/>
        <w:textAlignment w:val="baseline"/>
        <w:rPr>
          <w:rFonts w:ascii="Arial" w:eastAsia="Calibri" w:hAnsi="Arial" w:cs="Arial"/>
          <w:b/>
          <w:color w:val="000000"/>
          <w:u w:val="single"/>
        </w:rPr>
      </w:pPr>
      <w:r w:rsidRPr="009B310C">
        <w:rPr>
          <w:rFonts w:ascii="Arial" w:hAnsi="Arial"/>
          <w:b/>
          <w:color w:val="000000"/>
          <w:u w:val="single"/>
        </w:rPr>
        <w:t>Gearrliostú</w:t>
      </w:r>
    </w:p>
    <w:p w14:paraId="14E6E5C0" w14:textId="77777777" w:rsidR="00C32AA8" w:rsidRPr="009B310C" w:rsidRDefault="00C32AA8" w:rsidP="00822A26">
      <w:pPr>
        <w:widowControl/>
        <w:ind w:left="648"/>
        <w:jc w:val="both"/>
        <w:textAlignment w:val="baseline"/>
        <w:rPr>
          <w:rFonts w:ascii="Arial" w:eastAsia="Calibri" w:hAnsi="Arial" w:cs="Arial"/>
          <w:b/>
          <w:color w:val="000000"/>
          <w:u w:val="single"/>
        </w:rPr>
      </w:pPr>
    </w:p>
    <w:p w14:paraId="60541841" w14:textId="104C837B" w:rsidR="00F6443A" w:rsidRDefault="00CA4A4F" w:rsidP="00821BA5">
      <w:pPr>
        <w:widowControl/>
        <w:ind w:left="648"/>
        <w:jc w:val="both"/>
        <w:textAlignment w:val="baseline"/>
        <w:rPr>
          <w:rFonts w:ascii="Arial" w:eastAsia="Calibri" w:hAnsi="Arial" w:cs="Arial"/>
          <w:b/>
          <w:color w:val="000000"/>
          <w:u w:val="single"/>
        </w:rPr>
      </w:pPr>
      <w:r w:rsidRPr="009B310C">
        <w:rPr>
          <w:rFonts w:ascii="Arial" w:hAnsi="Arial"/>
          <w:color w:val="000000"/>
        </w:rPr>
        <w:t>Téann an líon iarratas a fhaightear do phost thar an líon atá de dhíth go hiondúil chun folúntais don phost atá ann agus a bheidh ann amach anseo a líonadh. Fiú má shásaíonn iarrthóir riachtanais incháilitheachta an chomórtais, sa chás go mbeadh líon na ndaoine a chuireann isteach ar an bpost chomh hard agus nach mbeadh sé praiticiúil gach iarrthóir a chur faoi agallamh, d'fhéadfadh an tSeirbhís Phromhaidh a shocrú glaoch ar líon iarratasóirí níos ísle ná sin chuig an gcéad chéim eile den phróiseas roghnúcháin.</w:t>
      </w:r>
    </w:p>
    <w:p w14:paraId="0D547433" w14:textId="77777777" w:rsidR="00F6443A" w:rsidRPr="00F6443A" w:rsidRDefault="00F6443A" w:rsidP="00F6443A">
      <w:pPr>
        <w:rPr>
          <w:rFonts w:ascii="Arial" w:eastAsia="Calibri" w:hAnsi="Arial" w:cs="Arial"/>
        </w:rPr>
      </w:pPr>
    </w:p>
    <w:p w14:paraId="5399625A" w14:textId="77777777" w:rsidR="00F6443A" w:rsidRPr="00F6443A" w:rsidRDefault="00F6443A" w:rsidP="00F6443A">
      <w:pPr>
        <w:rPr>
          <w:rFonts w:ascii="Arial" w:eastAsia="Calibri" w:hAnsi="Arial" w:cs="Arial"/>
        </w:rPr>
      </w:pPr>
    </w:p>
    <w:p w14:paraId="153350F4" w14:textId="4C9A981D" w:rsidR="00CA4A4F" w:rsidRPr="009B310C" w:rsidRDefault="00F6443A" w:rsidP="00F6443A">
      <w:pPr>
        <w:widowControl/>
        <w:ind w:left="646"/>
        <w:jc w:val="both"/>
        <w:textAlignment w:val="baseline"/>
        <w:rPr>
          <w:rFonts w:ascii="Arial" w:eastAsia="Calibri" w:hAnsi="Arial" w:cs="Arial"/>
          <w:color w:val="000000"/>
        </w:rPr>
      </w:pPr>
      <w:r>
        <w:rPr>
          <w:rFonts w:ascii="Arial" w:hAnsi="Arial"/>
          <w:color w:val="000000"/>
          <w:lang w:val="en-IE"/>
        </w:rPr>
        <w:t>D</w:t>
      </w:r>
      <w:r w:rsidR="00CA4A4F" w:rsidRPr="009B310C">
        <w:rPr>
          <w:rFonts w:ascii="Arial" w:hAnsi="Arial"/>
          <w:color w:val="000000"/>
        </w:rPr>
        <w:t>éanann an tSeirbhís Phromhaidh soláthar ina leith sin do phróiseas gearrliosta a úsáid d'fhonn grúpa daoine a roghnú ar cosúil gurb iad is oiriúnaí don phost. Ní hé sin le rá gur gá nach mbeadh iarrthóirí eile oiriúnach nó nach mbeadh ar a gcumas tabhairt faoin gcúram, is é atá i gceist go bhfuil iarrthóirí áirithe ar cosúil gur fearr cáilithe iad agus/nó gur mó an taithí atá acu.</w:t>
      </w:r>
    </w:p>
    <w:p w14:paraId="6CB56439" w14:textId="77777777" w:rsidR="00CA4A4F" w:rsidRPr="009B310C" w:rsidRDefault="00CA4A4F" w:rsidP="00F6443A">
      <w:pPr>
        <w:widowControl/>
        <w:ind w:left="646"/>
        <w:jc w:val="both"/>
        <w:textAlignment w:val="baseline"/>
        <w:rPr>
          <w:rFonts w:ascii="Arial" w:eastAsia="Calibri" w:hAnsi="Arial" w:cs="Arial"/>
          <w:color w:val="000000"/>
        </w:rPr>
      </w:pPr>
    </w:p>
    <w:p w14:paraId="05D2D8C5" w14:textId="77777777" w:rsidR="00CA4A4F" w:rsidRPr="009B310C" w:rsidRDefault="00CA4A4F" w:rsidP="00F6443A">
      <w:pPr>
        <w:widowControl/>
        <w:ind w:left="646"/>
        <w:jc w:val="both"/>
        <w:textAlignment w:val="baseline"/>
        <w:rPr>
          <w:rFonts w:ascii="Arial" w:eastAsia="Calibri" w:hAnsi="Arial" w:cs="Arial"/>
          <w:color w:val="000000"/>
        </w:rPr>
      </w:pPr>
      <w:r w:rsidRPr="009B310C">
        <w:rPr>
          <w:rFonts w:ascii="Arial" w:hAnsi="Arial"/>
          <w:color w:val="000000"/>
        </w:rPr>
        <w:t>Áireofar ar na critéir ghearrliostaithe na critéir riachtanacha atá sonraithe don phost. Dá bhrí sin, is é do leas é mionchuntas cruinn a thabhairt san fhoirm iarratais ar na cáilíochtaí/an taithí atá agat.</w:t>
      </w:r>
    </w:p>
    <w:p w14:paraId="04D2AD00" w14:textId="5E4D0B99" w:rsidR="00F6443A" w:rsidRDefault="00F6443A" w:rsidP="00822A26">
      <w:pPr>
        <w:pStyle w:val="Heading2"/>
        <w:ind w:left="0"/>
        <w:jc w:val="both"/>
        <w:rPr>
          <w:rFonts w:cs="Arial"/>
        </w:rPr>
      </w:pPr>
    </w:p>
    <w:p w14:paraId="2EB1933A" w14:textId="77777777" w:rsidR="00F6443A" w:rsidRPr="00F6443A" w:rsidRDefault="00F6443A" w:rsidP="00F6443A"/>
    <w:p w14:paraId="21438BA7" w14:textId="183446CC" w:rsidR="00CA4A4F" w:rsidRPr="009B310C" w:rsidRDefault="00F6443A" w:rsidP="00F6443A">
      <w:pPr>
        <w:tabs>
          <w:tab w:val="left" w:pos="1005"/>
        </w:tabs>
        <w:rPr>
          <w:rFonts w:cs="Arial"/>
          <w:spacing w:val="-2"/>
          <w:u w:val="thick" w:color="000000"/>
        </w:rPr>
      </w:pPr>
      <w:r>
        <w:tab/>
      </w:r>
    </w:p>
    <w:p w14:paraId="3751576A" w14:textId="77777777" w:rsidR="00A662D7" w:rsidRPr="009B310C" w:rsidRDefault="00B120E5" w:rsidP="00822A26">
      <w:pPr>
        <w:pStyle w:val="Heading2"/>
        <w:ind w:right="43"/>
        <w:jc w:val="both"/>
        <w:rPr>
          <w:rFonts w:cs="Arial"/>
          <w:u w:val="thick" w:color="000000"/>
        </w:rPr>
      </w:pPr>
      <w:r w:rsidRPr="009B310C">
        <w:rPr>
          <w:u w:val="thick" w:color="000000"/>
        </w:rPr>
        <w:t>Rúndacht</w:t>
      </w:r>
    </w:p>
    <w:p w14:paraId="46935DDE" w14:textId="77777777" w:rsidR="00C32AA8" w:rsidRPr="009B310C" w:rsidRDefault="00C32AA8" w:rsidP="00822A26">
      <w:pPr>
        <w:pStyle w:val="Heading2"/>
        <w:ind w:right="43"/>
        <w:jc w:val="both"/>
        <w:rPr>
          <w:rFonts w:cs="Arial"/>
          <w:b w:val="0"/>
          <w:bCs w:val="0"/>
        </w:rPr>
      </w:pPr>
    </w:p>
    <w:p w14:paraId="1E84D7C1" w14:textId="77777777" w:rsidR="00A662D7" w:rsidRPr="009B310C" w:rsidRDefault="00B120E5" w:rsidP="00822A26">
      <w:pPr>
        <w:pStyle w:val="BodyText"/>
        <w:ind w:right="108"/>
        <w:jc w:val="both"/>
        <w:rPr>
          <w:rFonts w:cs="Arial"/>
        </w:rPr>
      </w:pPr>
      <w:r w:rsidRPr="009B310C">
        <w:t>Faoi réir fhorálacha an Achta um Shaoráil Faisnéise, 2014, caithfear le hiarratais go huile agus go hiomlán faoi rún.</w:t>
      </w:r>
    </w:p>
    <w:p w14:paraId="6955D33D" w14:textId="77777777" w:rsidR="00A662D7" w:rsidRPr="009B310C" w:rsidRDefault="00A662D7" w:rsidP="00822A26">
      <w:pPr>
        <w:jc w:val="both"/>
        <w:rPr>
          <w:rFonts w:ascii="Arial" w:hAnsi="Arial" w:cs="Arial"/>
          <w:sz w:val="18"/>
          <w:szCs w:val="18"/>
        </w:rPr>
      </w:pPr>
    </w:p>
    <w:p w14:paraId="1C95B9FB" w14:textId="77777777" w:rsidR="00A662D7" w:rsidRPr="009B310C" w:rsidRDefault="00B120E5" w:rsidP="00822A26">
      <w:pPr>
        <w:pStyle w:val="Heading2"/>
        <w:ind w:left="112" w:right="43"/>
        <w:jc w:val="both"/>
        <w:rPr>
          <w:rFonts w:cs="Arial"/>
          <w:u w:val="thick" w:color="000000"/>
        </w:rPr>
      </w:pPr>
      <w:r w:rsidRPr="009B310C">
        <w:rPr>
          <w:u w:val="thick" w:color="000000"/>
        </w:rPr>
        <w:t>Seiceáil Slándála</w:t>
      </w:r>
    </w:p>
    <w:p w14:paraId="370C9E76" w14:textId="77777777" w:rsidR="00C32AA8" w:rsidRPr="009B310C" w:rsidRDefault="00C32AA8" w:rsidP="00822A26">
      <w:pPr>
        <w:pStyle w:val="Heading2"/>
        <w:ind w:left="112" w:right="43"/>
        <w:jc w:val="both"/>
        <w:rPr>
          <w:rFonts w:cs="Arial"/>
          <w:b w:val="0"/>
          <w:bCs w:val="0"/>
        </w:rPr>
      </w:pPr>
    </w:p>
    <w:p w14:paraId="7A27EB42" w14:textId="02857D49" w:rsidR="00A662D7" w:rsidRPr="009B310C" w:rsidRDefault="00B120E5" w:rsidP="00822A26">
      <w:pPr>
        <w:pStyle w:val="BodyText"/>
        <w:ind w:right="512"/>
        <w:jc w:val="both"/>
        <w:rPr>
          <w:rFonts w:cs="Arial"/>
        </w:rPr>
      </w:pPr>
      <w:r w:rsidRPr="009B310C">
        <w:t>Beidh ort foirm ríomh-Ghrinnfhiosrúcháin an Gharda Síochána a chomhlánú agus a chur ar ais má bhreithnítear tú le haghaidh ceapacháin. Déanfar foirmeacha den sórt sin a sheoladh ar aghaidh chuig an nGarda Síochána chun seiceáil slándála a dhéanamh ar gach seoladh in Éirinn agus i dTuaisceart Éirinn ag ar chónaigh tú. Mar sin féin sa chás nach n-éireodh le d’iarratas don chomórtas, scriosfaidh an Roinn Dlí agus Cirt an fhoirm seo. Sa chás go mbreithneofar tú do phost eile ina dhiaidh sin, d’fhéadfadh sé tarlú dá bhrí sin go mbeadh ort Foirm Ghrinnfhiosrúcháin eile an Gharda Síochána a chomhlánú.</w:t>
      </w:r>
    </w:p>
    <w:p w14:paraId="68792D5F" w14:textId="77777777" w:rsidR="00A662D7" w:rsidRPr="009B310C" w:rsidRDefault="00A662D7" w:rsidP="00822A26">
      <w:pPr>
        <w:jc w:val="both"/>
        <w:rPr>
          <w:rFonts w:ascii="Arial" w:hAnsi="Arial" w:cs="Arial"/>
          <w:sz w:val="13"/>
          <w:szCs w:val="13"/>
        </w:rPr>
      </w:pPr>
    </w:p>
    <w:p w14:paraId="0BCE9305" w14:textId="77777777" w:rsidR="00A662D7" w:rsidRPr="009B310C" w:rsidRDefault="00B120E5" w:rsidP="00822A26">
      <w:pPr>
        <w:pStyle w:val="BodyText"/>
        <w:ind w:right="157"/>
        <w:jc w:val="both"/>
        <w:rPr>
          <w:rFonts w:cs="Arial"/>
        </w:rPr>
      </w:pPr>
      <w:r w:rsidRPr="009B310C">
        <w:t xml:space="preserve">Má bhí cónaí ort / má rinne tú staidéar i dtír taobh amuigh de Phoblacht na hÉireann ar feadh tréimhse 6 mhí nó níos faide, tá sé </w:t>
      </w:r>
      <w:r w:rsidRPr="009B310C">
        <w:rPr>
          <w:b/>
          <w:bCs/>
        </w:rPr>
        <w:t>éigeantach</w:t>
      </w:r>
      <w:r w:rsidRPr="009B310C">
        <w:t xml:space="preserve"> go gcuirfidh tú </w:t>
      </w:r>
      <w:r w:rsidRPr="009B310C">
        <w:rPr>
          <w:b/>
          <w:bCs/>
        </w:rPr>
        <w:t>Teastas Imréitigh Póilíní</w:t>
      </w:r>
      <w:r w:rsidRPr="009B310C">
        <w:t xml:space="preserve"> ar fáil ó na tíortha sin lena luaitear nach bhfuil aon chiontú taifeadta i d’aghaidh fad agus a bhí tú i do chónaí ansin. Beidh ort </w:t>
      </w:r>
      <w:r w:rsidRPr="009B310C">
        <w:rPr>
          <w:b/>
          <w:bCs/>
        </w:rPr>
        <w:t>Teastas Imréitigh Póilíní ar leith a chur ar fáil do gach tír a raibh cónaí ort iontu.</w:t>
      </w:r>
      <w:r w:rsidRPr="009B310C">
        <w:t xml:space="preserve"> Ní mór an t-imréiteach a bheith dátaithe i ndiaidh an dáta a d’fhág tú an tír. Ba cheart d’iarrthóirí a bheith ar an eolas gur féidir le haon fhaisnéis a fhaightear i bpróiseas  grinnfhiosrúcháin an Gharda Síochána a chur ar fáil don údarás fostaíochta.</w:t>
      </w:r>
    </w:p>
    <w:p w14:paraId="0EEAE3D0" w14:textId="77777777" w:rsidR="00A662D7" w:rsidRPr="009B310C" w:rsidRDefault="00A662D7" w:rsidP="00822A26">
      <w:pPr>
        <w:jc w:val="both"/>
        <w:rPr>
          <w:rFonts w:ascii="Arial" w:hAnsi="Arial" w:cs="Arial"/>
          <w:sz w:val="13"/>
          <w:szCs w:val="13"/>
        </w:rPr>
      </w:pPr>
    </w:p>
    <w:p w14:paraId="6432507E" w14:textId="77777777" w:rsidR="00A662D7" w:rsidRPr="009B310C" w:rsidRDefault="00B120E5" w:rsidP="00822A26">
      <w:pPr>
        <w:pStyle w:val="Heading2"/>
        <w:ind w:left="112" w:right="457"/>
        <w:jc w:val="both"/>
        <w:rPr>
          <w:rFonts w:cs="Arial"/>
          <w:b w:val="0"/>
          <w:bCs w:val="0"/>
        </w:rPr>
      </w:pPr>
      <w:r w:rsidRPr="009B310C">
        <w:t>Tá sé de fhreagracht ORTSA imréitigh shlándála a lorg in am trátha toisc gur féidir roinnt míonna a bheith i gceist leo. Ní féidir tú a cheapadh gan an fhaisnéis sin a bheith curtha ar fáil agus a bheith in ord.</w:t>
      </w:r>
    </w:p>
    <w:p w14:paraId="7946D8DF" w14:textId="77777777" w:rsidR="00A662D7" w:rsidRPr="009B310C" w:rsidRDefault="00A662D7" w:rsidP="00822A26">
      <w:pPr>
        <w:jc w:val="both"/>
        <w:rPr>
          <w:rFonts w:ascii="Arial" w:hAnsi="Arial" w:cs="Arial"/>
          <w:sz w:val="20"/>
          <w:szCs w:val="20"/>
        </w:rPr>
      </w:pPr>
    </w:p>
    <w:p w14:paraId="2DFAE0D1" w14:textId="77777777" w:rsidR="00A662D7" w:rsidRPr="009B310C" w:rsidRDefault="00B120E5" w:rsidP="00822A26">
      <w:pPr>
        <w:ind w:left="112" w:right="43"/>
        <w:jc w:val="both"/>
        <w:rPr>
          <w:rFonts w:ascii="Arial" w:eastAsia="Arial" w:hAnsi="Arial" w:cs="Arial"/>
          <w:b/>
          <w:bCs/>
          <w:u w:val="thick" w:color="000000"/>
        </w:rPr>
      </w:pPr>
      <w:r w:rsidRPr="009B310C">
        <w:rPr>
          <w:rFonts w:ascii="Arial" w:hAnsi="Arial"/>
          <w:b/>
          <w:u w:val="thick" w:color="000000"/>
        </w:rPr>
        <w:t>Faisnéis Thábhachtach Eile</w:t>
      </w:r>
    </w:p>
    <w:p w14:paraId="0C8F8ADE" w14:textId="77777777" w:rsidR="00C32AA8" w:rsidRPr="009B310C" w:rsidRDefault="00C32AA8" w:rsidP="00822A26">
      <w:pPr>
        <w:ind w:left="112" w:right="43"/>
        <w:jc w:val="both"/>
        <w:rPr>
          <w:rFonts w:ascii="Arial" w:eastAsia="Arial" w:hAnsi="Arial" w:cs="Arial"/>
        </w:rPr>
      </w:pPr>
    </w:p>
    <w:p w14:paraId="79CF316C" w14:textId="77777777" w:rsidR="00A662D7" w:rsidRPr="009B310C" w:rsidRDefault="00B120E5" w:rsidP="00822A26">
      <w:pPr>
        <w:pStyle w:val="BodyText"/>
        <w:jc w:val="both"/>
        <w:rPr>
          <w:rFonts w:cs="Arial"/>
        </w:rPr>
      </w:pPr>
      <w:r w:rsidRPr="009B310C">
        <w:t>Ní bheidh an tSeirbhís Phromhaidh freagrach as aon chostas a thabhaigh na hiarrthóirí a aisíoc.</w:t>
      </w:r>
    </w:p>
    <w:p w14:paraId="1CA80714" w14:textId="77777777" w:rsidR="00A662D7" w:rsidRPr="009B310C" w:rsidRDefault="00A662D7" w:rsidP="00822A26">
      <w:pPr>
        <w:jc w:val="both"/>
        <w:rPr>
          <w:rFonts w:ascii="Arial" w:hAnsi="Arial" w:cs="Arial"/>
          <w:sz w:val="13"/>
          <w:szCs w:val="13"/>
        </w:rPr>
      </w:pPr>
    </w:p>
    <w:p w14:paraId="75245411" w14:textId="77777777" w:rsidR="00A662D7" w:rsidRPr="009B310C" w:rsidRDefault="00B120E5" w:rsidP="00822A26">
      <w:pPr>
        <w:pStyle w:val="BodyText"/>
        <w:ind w:right="125"/>
        <w:jc w:val="both"/>
        <w:rPr>
          <w:rFonts w:cs="Arial"/>
        </w:rPr>
      </w:pPr>
      <w:r w:rsidRPr="009B310C">
        <w:t>Ní hionann duine a cheadú i bhfeachtas, nó cuireadh a thabhairt do dhuine freastal ar agallamh agus a thabhairt le fios go bhfuil an tSeirbhís Phromhaidh sásta go gcomhlíonann an duine sin riachtanais an chomórtais nó nach mbeadh an duine sin dícháilithe ar fhoras dlí a bheith sa phost agus ní hionann sin agus barántas go ndéanfar iarratas an duine sin a bhreithniú tuilleadh. Is den tábhacht duitse, dá réir sin, a thabhairt do d'aire gur ort féin atá de chúram a chinntiú go sásaítear coinníollacha incháilitheachta an chomórtais sula dtagann tú i láthair ag agallamh. Mura gcomhlíonann tú na bunriachtanais iontrála ach go bhfreastalaíonn tú ar agallamh mar sin féin, beidh tú ag cur costas nach bhfuil gá leis ort féin.</w:t>
      </w:r>
    </w:p>
    <w:p w14:paraId="0DBA0D29" w14:textId="77777777" w:rsidR="00A662D7" w:rsidRPr="009B310C" w:rsidRDefault="00A662D7" w:rsidP="00822A26">
      <w:pPr>
        <w:jc w:val="both"/>
        <w:rPr>
          <w:rFonts w:ascii="Arial" w:hAnsi="Arial" w:cs="Arial"/>
          <w:sz w:val="13"/>
          <w:szCs w:val="13"/>
        </w:rPr>
      </w:pPr>
    </w:p>
    <w:p w14:paraId="35979079" w14:textId="6B3FE124" w:rsidR="00A662D7" w:rsidRPr="009B310C" w:rsidRDefault="00B120E5" w:rsidP="00822A26">
      <w:pPr>
        <w:pStyle w:val="BodyText"/>
        <w:ind w:right="187"/>
        <w:jc w:val="both"/>
        <w:rPr>
          <w:rFonts w:cs="Arial"/>
        </w:rPr>
      </w:pPr>
      <w:r w:rsidRPr="009B310C">
        <w:t>Sula molfar aon iarrthóir lena c(h)eapadh sa phost seo, déanfaidh an tSeirbhís Phromhaidh agus an Roinn Dlí agus Cirt gach fiosrú a mheastar a bhfuil gá leo chun oiriúnacht an iarrthóra sin a chinneadh. Ní féidir cinneadh críochnaitheach a dhéanamh, agus ní féidir a mheas nó a thabhairt le tuiscint go ndearnadh cinneadh den sórt sin, go dtí go dtabharfar gach céim den phróiseas earcaíochta chun críche go hiomlán.</w:t>
      </w:r>
    </w:p>
    <w:p w14:paraId="128E3CBD" w14:textId="77777777" w:rsidR="00A662D7" w:rsidRPr="009B310C" w:rsidRDefault="00A662D7" w:rsidP="00822A26">
      <w:pPr>
        <w:jc w:val="both"/>
        <w:rPr>
          <w:rFonts w:ascii="Arial" w:hAnsi="Arial" w:cs="Arial"/>
          <w:sz w:val="26"/>
          <w:szCs w:val="26"/>
        </w:rPr>
      </w:pPr>
    </w:p>
    <w:p w14:paraId="75BCDCC6" w14:textId="77777777" w:rsidR="00A662D7" w:rsidRPr="009B310C" w:rsidRDefault="00B120E5" w:rsidP="00822A26">
      <w:pPr>
        <w:pStyle w:val="BodyText"/>
        <w:ind w:right="109"/>
        <w:jc w:val="both"/>
        <w:rPr>
          <w:rFonts w:cs="Arial"/>
        </w:rPr>
      </w:pPr>
      <w:r w:rsidRPr="009B310C">
        <w:t>Sa chás go ndiúltaíonn an duine a mholtar maidir lena cheapadh sa phost, nó sa chás go mbeadh an post glactha aige, scartha leis nó go dtiocfadh folúntas eile chun cinn, is féidir leis an mBord, dá rogha féin, duine eile a roghnú agus a mholadh lena cheapadh bunaithe ar thorthaí an phróisis roghnúcháin seo.</w:t>
      </w:r>
    </w:p>
    <w:p w14:paraId="696E8805" w14:textId="77777777" w:rsidR="00A662D7" w:rsidRPr="009B310C" w:rsidRDefault="00A662D7" w:rsidP="00822A26">
      <w:pPr>
        <w:jc w:val="both"/>
        <w:rPr>
          <w:rFonts w:ascii="Arial" w:hAnsi="Arial" w:cs="Arial"/>
          <w:sz w:val="20"/>
          <w:szCs w:val="20"/>
        </w:rPr>
      </w:pPr>
    </w:p>
    <w:p w14:paraId="50651DD4" w14:textId="77777777" w:rsidR="00A662D7" w:rsidRPr="009B310C" w:rsidRDefault="00A662D7" w:rsidP="00822A26">
      <w:pPr>
        <w:jc w:val="both"/>
        <w:rPr>
          <w:rFonts w:ascii="Arial" w:hAnsi="Arial" w:cs="Arial"/>
          <w:sz w:val="20"/>
          <w:szCs w:val="20"/>
        </w:rPr>
      </w:pPr>
    </w:p>
    <w:p w14:paraId="031F68AC" w14:textId="77777777" w:rsidR="00A662D7" w:rsidRPr="009B310C" w:rsidRDefault="00A662D7" w:rsidP="00822A26">
      <w:pPr>
        <w:jc w:val="both"/>
        <w:rPr>
          <w:rFonts w:ascii="Arial" w:hAnsi="Arial" w:cs="Arial"/>
          <w:sz w:val="20"/>
          <w:szCs w:val="20"/>
        </w:rPr>
      </w:pPr>
    </w:p>
    <w:p w14:paraId="66FF501F" w14:textId="77777777" w:rsidR="00A662D7" w:rsidRPr="009B310C" w:rsidRDefault="00B120E5" w:rsidP="00822A26">
      <w:pPr>
        <w:pStyle w:val="Heading2"/>
        <w:ind w:left="112" w:right="43"/>
        <w:jc w:val="both"/>
        <w:rPr>
          <w:rFonts w:cs="Arial"/>
          <w:u w:val="thick" w:color="000000"/>
        </w:rPr>
      </w:pPr>
      <w:r w:rsidRPr="009B310C">
        <w:rPr>
          <w:u w:val="thick" w:color="000000"/>
        </w:rPr>
        <w:t>Iarraidh ar Aiseolas/Athsheiceáil Tástálacha</w:t>
      </w:r>
    </w:p>
    <w:p w14:paraId="6BB19399" w14:textId="77777777" w:rsidR="00C32AA8" w:rsidRPr="009B310C" w:rsidRDefault="00C32AA8" w:rsidP="00822A26">
      <w:pPr>
        <w:pStyle w:val="Heading2"/>
        <w:ind w:left="112" w:right="43"/>
        <w:jc w:val="both"/>
        <w:rPr>
          <w:rFonts w:cs="Arial"/>
          <w:b w:val="0"/>
          <w:bCs w:val="0"/>
        </w:rPr>
      </w:pPr>
    </w:p>
    <w:p w14:paraId="1678395D" w14:textId="77777777" w:rsidR="00A662D7" w:rsidRPr="009B310C" w:rsidRDefault="00B120E5" w:rsidP="00822A26">
      <w:pPr>
        <w:pStyle w:val="BodyText"/>
        <w:ind w:right="1072"/>
        <w:jc w:val="both"/>
        <w:rPr>
          <w:rFonts w:cs="Arial"/>
        </w:rPr>
      </w:pPr>
      <w:r w:rsidRPr="009B310C">
        <w:t>Tá aiseolas maidir leis an bpróiseas roghnúcháin ar fáil ach é a iarraidh. Níl aon achar ama ar leith leagtha amach chun aiseolas a chur ar fáil ná chun athsheiceálacha a dhéanamh.</w:t>
      </w:r>
    </w:p>
    <w:p w14:paraId="1D3D641A" w14:textId="77777777" w:rsidR="00A662D7" w:rsidRPr="009B310C" w:rsidRDefault="00A662D7" w:rsidP="00822A26">
      <w:pPr>
        <w:jc w:val="both"/>
        <w:rPr>
          <w:rFonts w:ascii="Arial" w:hAnsi="Arial" w:cs="Arial"/>
          <w:sz w:val="24"/>
          <w:szCs w:val="24"/>
        </w:rPr>
      </w:pPr>
    </w:p>
    <w:p w14:paraId="5735FF94" w14:textId="77777777" w:rsidR="00A662D7" w:rsidRPr="009B310C" w:rsidRDefault="00B120E5" w:rsidP="00822A26">
      <w:pPr>
        <w:pStyle w:val="BodyText"/>
        <w:ind w:right="178"/>
        <w:jc w:val="both"/>
        <w:rPr>
          <w:rFonts w:cs="Arial"/>
        </w:rPr>
      </w:pPr>
      <w:r w:rsidRPr="009B310C">
        <w:t>Tabhair ar aird gur próiseas ar leith é an Próiseas Athbhreithnithe mar atá leagtha amach sa Chód Cleachtais agus tá achar ama sonraithe nach mór a thabhairt faoi deara. Ní gá aiseolas a fháil chun athbhreithniú a iarraidh. Ní gá d’iarrthóir cás mionsonraithe a chur i dtoll a chéile sula n-iarrtar an córas athbhreithnithe. Ní féidir ar chúis ar bith síneadh ama a chur leis an achar ama atá leagtha amach i gCód an CCSP lena n-áirítear aiseolas a chur ar fáil agus/nó toradh na n-athsheiceálacha.</w:t>
      </w:r>
    </w:p>
    <w:p w14:paraId="4D9AAB34" w14:textId="77777777" w:rsidR="00A662D7" w:rsidRPr="009B310C" w:rsidRDefault="00A662D7" w:rsidP="00822A26">
      <w:pPr>
        <w:jc w:val="both"/>
        <w:rPr>
          <w:rFonts w:ascii="Arial" w:hAnsi="Arial" w:cs="Arial"/>
          <w:sz w:val="24"/>
          <w:szCs w:val="24"/>
        </w:rPr>
      </w:pPr>
    </w:p>
    <w:p w14:paraId="41A6CCF2" w14:textId="77777777" w:rsidR="00A662D7" w:rsidRPr="009B310C" w:rsidRDefault="00B120E5" w:rsidP="00822A26">
      <w:pPr>
        <w:pStyle w:val="Heading2"/>
        <w:ind w:left="112" w:right="43"/>
        <w:jc w:val="both"/>
        <w:rPr>
          <w:rFonts w:cs="Arial"/>
          <w:u w:val="thick" w:color="000000"/>
        </w:rPr>
      </w:pPr>
      <w:bookmarkStart w:id="2" w:name="_TOC_250000"/>
      <w:r w:rsidRPr="009B310C">
        <w:rPr>
          <w:u w:val="thick" w:color="000000"/>
        </w:rPr>
        <w:t>Oibleagáidí Iarrthóirí</w:t>
      </w:r>
      <w:bookmarkEnd w:id="2"/>
    </w:p>
    <w:p w14:paraId="37113EB3" w14:textId="77777777" w:rsidR="00C32AA8" w:rsidRPr="009B310C" w:rsidRDefault="00C32AA8" w:rsidP="00822A26">
      <w:pPr>
        <w:pStyle w:val="Heading2"/>
        <w:ind w:left="112" w:right="43"/>
        <w:jc w:val="both"/>
        <w:rPr>
          <w:rFonts w:cs="Arial"/>
          <w:b w:val="0"/>
          <w:bCs w:val="0"/>
        </w:rPr>
      </w:pPr>
    </w:p>
    <w:p w14:paraId="2B9F2A40" w14:textId="77777777" w:rsidR="00A662D7" w:rsidRPr="009B310C" w:rsidRDefault="00B120E5" w:rsidP="00822A26">
      <w:pPr>
        <w:pStyle w:val="BodyText"/>
        <w:ind w:right="43"/>
        <w:jc w:val="both"/>
        <w:rPr>
          <w:rFonts w:cs="Arial"/>
        </w:rPr>
      </w:pPr>
      <w:r w:rsidRPr="009B310C">
        <w:t>Ní ceart d'iarrthóirí:</w:t>
      </w:r>
    </w:p>
    <w:p w14:paraId="1424AF32" w14:textId="77777777" w:rsidR="00A662D7" w:rsidRPr="009B310C" w:rsidRDefault="00A662D7" w:rsidP="00822A26">
      <w:pPr>
        <w:jc w:val="both"/>
        <w:rPr>
          <w:rFonts w:ascii="Arial" w:hAnsi="Arial" w:cs="Arial"/>
          <w:sz w:val="24"/>
          <w:szCs w:val="24"/>
        </w:rPr>
      </w:pPr>
    </w:p>
    <w:p w14:paraId="5E61D1C0" w14:textId="77777777" w:rsidR="00A662D7" w:rsidRPr="009B310C" w:rsidRDefault="00B120E5" w:rsidP="00822A26">
      <w:pPr>
        <w:pStyle w:val="BodyText"/>
        <w:numPr>
          <w:ilvl w:val="1"/>
          <w:numId w:val="1"/>
        </w:numPr>
        <w:tabs>
          <w:tab w:val="left" w:pos="833"/>
        </w:tabs>
        <w:ind w:left="826" w:firstLine="0"/>
        <w:jc w:val="both"/>
        <w:rPr>
          <w:rFonts w:cs="Arial"/>
        </w:rPr>
      </w:pPr>
      <w:r w:rsidRPr="009B310C">
        <w:t>faisnéis bhréagach a sholáthar go feasach nó go meargánta</w:t>
      </w:r>
    </w:p>
    <w:p w14:paraId="69B8A29E" w14:textId="77777777" w:rsidR="00A662D7" w:rsidRPr="009B310C" w:rsidRDefault="00B120E5" w:rsidP="00822A26">
      <w:pPr>
        <w:pStyle w:val="BodyText"/>
        <w:numPr>
          <w:ilvl w:val="1"/>
          <w:numId w:val="1"/>
        </w:numPr>
        <w:tabs>
          <w:tab w:val="left" w:pos="833"/>
        </w:tabs>
        <w:ind w:left="833" w:firstLine="0"/>
        <w:jc w:val="both"/>
        <w:rPr>
          <w:rFonts w:cs="Arial"/>
        </w:rPr>
      </w:pPr>
      <w:r w:rsidRPr="009B310C">
        <w:t>canbhasáil a dhéanamh ar aon duine, le dreasacht nó gan aon dreasacht</w:t>
      </w:r>
    </w:p>
    <w:p w14:paraId="6B436881" w14:textId="77777777" w:rsidR="00A662D7" w:rsidRPr="009B310C" w:rsidRDefault="00B120E5" w:rsidP="00822A26">
      <w:pPr>
        <w:pStyle w:val="BodyText"/>
        <w:numPr>
          <w:ilvl w:val="1"/>
          <w:numId w:val="1"/>
        </w:numPr>
        <w:tabs>
          <w:tab w:val="left" w:pos="833"/>
        </w:tabs>
        <w:ind w:left="833" w:firstLine="0"/>
        <w:jc w:val="both"/>
        <w:rPr>
          <w:rFonts w:cs="Arial"/>
        </w:rPr>
      </w:pPr>
      <w:r w:rsidRPr="009B310C">
        <w:t>pearsanú a dhéanamh ar iarrthóir ag aon chéim den phróiseas</w:t>
      </w:r>
    </w:p>
    <w:p w14:paraId="140D064A" w14:textId="77777777" w:rsidR="00A662D7" w:rsidRPr="009B310C" w:rsidRDefault="00B120E5" w:rsidP="00822A26">
      <w:pPr>
        <w:pStyle w:val="BodyText"/>
        <w:numPr>
          <w:ilvl w:val="1"/>
          <w:numId w:val="1"/>
        </w:numPr>
        <w:tabs>
          <w:tab w:val="left" w:pos="833"/>
        </w:tabs>
        <w:ind w:left="833" w:firstLine="0"/>
        <w:jc w:val="both"/>
        <w:rPr>
          <w:rFonts w:cs="Arial"/>
        </w:rPr>
      </w:pPr>
      <w:r w:rsidRPr="009B310C">
        <w:t>cur isteach ar an bpróiseas nó dochar a dhéanamh don phróiseas ar bhealach ar bith</w:t>
      </w:r>
    </w:p>
    <w:p w14:paraId="52B70E3D" w14:textId="77777777" w:rsidR="00C32AA8" w:rsidRPr="009B310C" w:rsidRDefault="00C32AA8" w:rsidP="00822A26">
      <w:pPr>
        <w:pStyle w:val="BodyText"/>
        <w:tabs>
          <w:tab w:val="left" w:pos="833"/>
        </w:tabs>
        <w:ind w:left="833"/>
        <w:jc w:val="both"/>
        <w:rPr>
          <w:rFonts w:cs="Arial"/>
        </w:rPr>
      </w:pPr>
    </w:p>
    <w:p w14:paraId="53AA0D54" w14:textId="77777777" w:rsidR="00A662D7" w:rsidRPr="009B310C" w:rsidRDefault="00B120E5" w:rsidP="00822A26">
      <w:pPr>
        <w:pStyle w:val="BodyText"/>
        <w:ind w:right="319"/>
        <w:jc w:val="both"/>
        <w:rPr>
          <w:rFonts w:cs="Arial"/>
        </w:rPr>
      </w:pPr>
      <w:r w:rsidRPr="009B310C">
        <w:t>Tá sé tábhachtach cuimhneamh gur próiseas iomaíoch é seo do ról ina bhfuil ionracas tábhachtach. Má roinneann tú faisnéis faoin bpróiseas roghnúcháin e.g. tríd na meáin shóisialta nó trí bhealach eile, d’fhéadfaí, mar thoradh air sin, go ndícháileofaí as an gcomórtas tú.</w:t>
      </w:r>
    </w:p>
    <w:p w14:paraId="3DCE412F" w14:textId="77777777" w:rsidR="00A662D7" w:rsidRPr="009B310C" w:rsidRDefault="00A662D7" w:rsidP="00822A26">
      <w:pPr>
        <w:jc w:val="both"/>
        <w:rPr>
          <w:rFonts w:ascii="Arial" w:hAnsi="Arial" w:cs="Arial"/>
          <w:sz w:val="24"/>
          <w:szCs w:val="24"/>
        </w:rPr>
      </w:pPr>
    </w:p>
    <w:p w14:paraId="2CA7709B" w14:textId="77777777" w:rsidR="00A662D7" w:rsidRPr="009B310C" w:rsidRDefault="00B120E5" w:rsidP="00822A26">
      <w:pPr>
        <w:pStyle w:val="BodyText"/>
        <w:ind w:right="43"/>
        <w:jc w:val="both"/>
        <w:rPr>
          <w:rFonts w:cs="Arial"/>
        </w:rPr>
      </w:pPr>
      <w:r w:rsidRPr="009B310C">
        <w:t>Níl cead ag tríú páirtí pearsanú a dhéanamh ar iarrthóir ag aon chéim den phróiseas</w:t>
      </w:r>
    </w:p>
    <w:p w14:paraId="2E97BD8E" w14:textId="77777777" w:rsidR="00C32AA8" w:rsidRPr="009B310C" w:rsidRDefault="00C32AA8" w:rsidP="00822A26">
      <w:pPr>
        <w:pStyle w:val="BodyText"/>
        <w:ind w:right="43"/>
        <w:jc w:val="both"/>
        <w:rPr>
          <w:rFonts w:cs="Arial"/>
        </w:rPr>
      </w:pPr>
    </w:p>
    <w:p w14:paraId="0E4FC2DC" w14:textId="77777777" w:rsidR="00C32AA8" w:rsidRPr="009B310C" w:rsidRDefault="00C32AA8" w:rsidP="00822A26">
      <w:pPr>
        <w:jc w:val="both"/>
        <w:rPr>
          <w:rFonts w:ascii="Arial" w:hAnsi="Arial" w:cs="Arial"/>
        </w:rPr>
      </w:pPr>
      <w:r w:rsidRPr="009B310C">
        <w:rPr>
          <w:rFonts w:ascii="Arial" w:hAnsi="Arial"/>
        </w:rPr>
        <w:t>Tabhair ar aird go bhfuil gach ábhar measúnaithe agus tástála faoi réir cóipchirt agus go bhfuil gach ceart forchoimeádta. Ní féidir aon chuid den ábhar tástála (lena n-áirítear míreanna faisnéise, ceisteanna nó roghanna freagra), ábhar gaolmhar nó agallamh(agallaimh) a athchruthú nó a chur ar aghaidh i bhfoirm ar bith nó trí bhealach ar bith lena n-áirítear go leictreonach, go meicniúil, fótachóipeáil a dhéanamh, grianghraf a ghlacadh, taifeadadh a dhéanamh, i scríbhinn nó ar bhealach ar bith eile, ag céim ar bith. Is cion é má dhéantar sin agus d’fhéadfaí tú a fhágáil amach as an bpróiseas roghnúcháin dá bharr. Aon duine a sháraíonn an fhoráil seo, nó a chuideoidh le duine nó daoine eile an fhoráil seo a shárú, dlífear é nó í a ionchúiseamh agus/nó beidh sé nó sí faoi dhliteanas caingean shibhialta i leith cóipcheart agus maoin intleachtúil a chailleadh.</w:t>
      </w:r>
    </w:p>
    <w:p w14:paraId="24F33655" w14:textId="77777777" w:rsidR="00C32AA8" w:rsidRPr="009B310C" w:rsidRDefault="00C32AA8" w:rsidP="00822A26">
      <w:pPr>
        <w:pStyle w:val="BodyText"/>
        <w:ind w:right="43"/>
        <w:jc w:val="both"/>
        <w:rPr>
          <w:rFonts w:cs="Arial"/>
        </w:rPr>
      </w:pPr>
    </w:p>
    <w:p w14:paraId="21782E80" w14:textId="77777777" w:rsidR="00A662D7" w:rsidRPr="009B310C" w:rsidRDefault="00A662D7" w:rsidP="00822A26">
      <w:pPr>
        <w:jc w:val="both"/>
        <w:rPr>
          <w:rFonts w:ascii="Arial" w:hAnsi="Arial" w:cs="Arial"/>
          <w:sz w:val="26"/>
          <w:szCs w:val="26"/>
        </w:rPr>
      </w:pPr>
    </w:p>
    <w:p w14:paraId="1A9CB341" w14:textId="77777777" w:rsidR="00A662D7" w:rsidRPr="009B310C" w:rsidRDefault="00B120E5" w:rsidP="00822A26">
      <w:pPr>
        <w:pStyle w:val="Heading2"/>
        <w:ind w:left="112" w:right="43"/>
        <w:jc w:val="both"/>
        <w:rPr>
          <w:rFonts w:cs="Arial"/>
          <w:u w:val="thick" w:color="000000"/>
        </w:rPr>
      </w:pPr>
      <w:r w:rsidRPr="009B310C">
        <w:rPr>
          <w:u w:val="thick" w:color="000000"/>
        </w:rPr>
        <w:t>Trealamh Taifeadta a Úsáid</w:t>
      </w:r>
    </w:p>
    <w:p w14:paraId="0895746C" w14:textId="77777777" w:rsidR="00C32AA8" w:rsidRPr="009B310C" w:rsidRDefault="00C32AA8" w:rsidP="00822A26">
      <w:pPr>
        <w:pStyle w:val="Heading2"/>
        <w:ind w:left="112" w:right="43"/>
        <w:jc w:val="both"/>
        <w:rPr>
          <w:rFonts w:cs="Arial"/>
          <w:b w:val="0"/>
          <w:bCs w:val="0"/>
        </w:rPr>
      </w:pPr>
    </w:p>
    <w:p w14:paraId="68A0025D" w14:textId="77777777" w:rsidR="00A662D7" w:rsidRPr="009B310C" w:rsidRDefault="00D13EE5" w:rsidP="00822A26">
      <w:pPr>
        <w:pStyle w:val="BodyText"/>
        <w:ind w:right="201"/>
        <w:jc w:val="both"/>
        <w:rPr>
          <w:rFonts w:cs="Arial"/>
        </w:rPr>
      </w:pPr>
      <w:r w:rsidRPr="009B310C">
        <w:t>Ní cheadaíonn an tSeirbhís Phromhaidh aon chineál trealamh taifeadta a úsáid ar a háitreabh gan cead a bheith faighte ina leith.  Baineann sé sin le haon chineál taifeadadh fuaime agus aon chineál phictiúr neamhbheo nó fístaifeadadh, cibé má tá taifeadadh fuaime san áireamh nó nach bhfuil, agus clúdaíonn sé aon chineál gairis a úsáidtear chun na gcríoch sin.</w:t>
      </w:r>
    </w:p>
    <w:p w14:paraId="5D878D4A" w14:textId="77777777" w:rsidR="00A662D7" w:rsidRPr="009B310C" w:rsidRDefault="00A662D7" w:rsidP="00822A26">
      <w:pPr>
        <w:jc w:val="both"/>
        <w:rPr>
          <w:rFonts w:ascii="Arial" w:hAnsi="Arial" w:cs="Arial"/>
          <w:sz w:val="13"/>
          <w:szCs w:val="13"/>
        </w:rPr>
      </w:pPr>
    </w:p>
    <w:p w14:paraId="3444321D" w14:textId="77777777" w:rsidR="00A662D7" w:rsidRPr="009B310C" w:rsidRDefault="00B120E5" w:rsidP="00822A26">
      <w:pPr>
        <w:pStyle w:val="BodyText"/>
        <w:ind w:right="179"/>
        <w:jc w:val="both"/>
        <w:rPr>
          <w:rFonts w:cs="Arial"/>
        </w:rPr>
      </w:pPr>
      <w:r w:rsidRPr="009B310C">
        <w:t>Ní mór d’aon duine ar mhian leo úsáid a bhaint as trealamh den sórt sin chun aon cheann de na críocha sin cead i scríbhinn a fháil roimh ré. Tá an polasaí seo i bhfeidhm chun príobháideachas na mball foirne agus na gcustaiméirí agus ionracas an ábhair measúnaithe agus na bpróiseas measúnaithe a chosaint.</w:t>
      </w:r>
    </w:p>
    <w:p w14:paraId="37436165" w14:textId="77777777" w:rsidR="00A662D7" w:rsidRPr="009B310C" w:rsidRDefault="00A662D7" w:rsidP="00822A26">
      <w:pPr>
        <w:jc w:val="both"/>
        <w:rPr>
          <w:rFonts w:ascii="Arial" w:hAnsi="Arial" w:cs="Arial"/>
          <w:sz w:val="13"/>
          <w:szCs w:val="13"/>
        </w:rPr>
      </w:pPr>
    </w:p>
    <w:p w14:paraId="2EFC37E2" w14:textId="77777777" w:rsidR="00A662D7" w:rsidRPr="009B310C" w:rsidRDefault="00B120E5" w:rsidP="00822A26">
      <w:pPr>
        <w:pStyle w:val="BodyText"/>
        <w:jc w:val="both"/>
        <w:rPr>
          <w:rFonts w:cs="Arial"/>
        </w:rPr>
      </w:pPr>
      <w:r w:rsidRPr="009B310C">
        <w:t>Is sárú é ar an bpolasaí seo é má úsáideann duine trealamh taifeadta gan cead a bheith faighte ina leith. D’fhéadfaí aon iarrthóir atá bainteach le sárú den sórt sin a dhícháiliú ón gcomórtas agus d’fhéadfadh an t-iarrthóir sin a bheith faoi réir ionchúisimh faoi alt 55 den Acht um Bainistíocht na Seirbhíse Poiblí (Earcaíocht agus Ceapacháin), 2004.</w:t>
      </w:r>
    </w:p>
    <w:p w14:paraId="1CF8AAED" w14:textId="77777777" w:rsidR="00A662D7" w:rsidRPr="009B310C" w:rsidRDefault="00A662D7" w:rsidP="00822A26">
      <w:pPr>
        <w:jc w:val="both"/>
        <w:rPr>
          <w:rFonts w:ascii="Arial" w:hAnsi="Arial" w:cs="Arial"/>
          <w:sz w:val="14"/>
          <w:szCs w:val="14"/>
        </w:rPr>
      </w:pPr>
    </w:p>
    <w:p w14:paraId="0AC20710" w14:textId="77777777" w:rsidR="00A662D7" w:rsidRPr="009B310C" w:rsidRDefault="00B120E5" w:rsidP="00822A26">
      <w:pPr>
        <w:pStyle w:val="BodyText"/>
        <w:ind w:right="966"/>
        <w:jc w:val="both"/>
        <w:rPr>
          <w:rFonts w:cs="Arial"/>
        </w:rPr>
      </w:pPr>
      <w:r w:rsidRPr="009B310C">
        <w:t>Ina theannta sin, más rud é, sa chás go gciontófar duine i gcion, agus go raibh sé nó sí nó go bhfuil sé nó sí ina iarrthóir nó ina hiarrthóir i bpróiseas earcaíochta:</w:t>
      </w:r>
    </w:p>
    <w:p w14:paraId="5095B6CB" w14:textId="77777777" w:rsidR="00A662D7" w:rsidRPr="009B310C" w:rsidRDefault="00A662D7" w:rsidP="00822A26">
      <w:pPr>
        <w:jc w:val="both"/>
        <w:rPr>
          <w:rFonts w:ascii="Arial" w:hAnsi="Arial" w:cs="Arial"/>
          <w:sz w:val="15"/>
          <w:szCs w:val="15"/>
        </w:rPr>
      </w:pPr>
    </w:p>
    <w:p w14:paraId="1A927C9D" w14:textId="77777777" w:rsidR="00A662D7" w:rsidRPr="009B310C" w:rsidRDefault="00B120E5" w:rsidP="00EE4EC5">
      <w:pPr>
        <w:pStyle w:val="BodyText"/>
        <w:numPr>
          <w:ilvl w:val="2"/>
          <w:numId w:val="1"/>
        </w:numPr>
        <w:tabs>
          <w:tab w:val="left" w:pos="1193"/>
        </w:tabs>
        <w:ind w:left="1440" w:right="1043" w:hanging="247"/>
        <w:jc w:val="both"/>
        <w:rPr>
          <w:rFonts w:cs="Arial"/>
        </w:rPr>
      </w:pPr>
      <w:r w:rsidRPr="009B310C">
        <w:t>sa chás nár ceapadh é/í i bpost, dícháileofar é nó í mar iarrthóir, agus</w:t>
      </w:r>
    </w:p>
    <w:p w14:paraId="00C357F9" w14:textId="77777777" w:rsidR="00A662D7" w:rsidRPr="009B310C" w:rsidRDefault="00B120E5" w:rsidP="00EE4EC5">
      <w:pPr>
        <w:pStyle w:val="BodyText"/>
        <w:numPr>
          <w:ilvl w:val="2"/>
          <w:numId w:val="1"/>
        </w:numPr>
        <w:tabs>
          <w:tab w:val="left" w:pos="1193"/>
        </w:tabs>
        <w:ind w:left="1440" w:right="1216" w:hanging="247"/>
        <w:jc w:val="both"/>
        <w:rPr>
          <w:rFonts w:cs="Arial"/>
        </w:rPr>
      </w:pPr>
      <w:r w:rsidRPr="009B310C">
        <w:t>sa chás gur ceapadh é/í i ndiaidh an phróisis earcaíochta, caillfidh sé/sí an ceapachán sin.</w:t>
      </w:r>
    </w:p>
    <w:p w14:paraId="6112A321" w14:textId="77777777" w:rsidR="00A662D7" w:rsidRPr="009B310C" w:rsidRDefault="00A662D7" w:rsidP="00822A26">
      <w:pPr>
        <w:jc w:val="both"/>
        <w:rPr>
          <w:rFonts w:ascii="Arial" w:hAnsi="Arial" w:cs="Arial"/>
          <w:sz w:val="24"/>
          <w:szCs w:val="24"/>
        </w:rPr>
      </w:pPr>
    </w:p>
    <w:p w14:paraId="23090142" w14:textId="77777777" w:rsidR="00C32AA8" w:rsidRPr="009B310C" w:rsidRDefault="00C32AA8" w:rsidP="00822A26">
      <w:pPr>
        <w:pStyle w:val="Heading2"/>
        <w:ind w:left="112" w:right="43"/>
        <w:jc w:val="both"/>
        <w:rPr>
          <w:rFonts w:cs="Arial"/>
          <w:spacing w:val="-2"/>
          <w:u w:val="thick" w:color="000000"/>
        </w:rPr>
      </w:pPr>
    </w:p>
    <w:p w14:paraId="5A6EAC27" w14:textId="77777777" w:rsidR="00EE4EC5" w:rsidRPr="009B310C" w:rsidRDefault="00EE4EC5" w:rsidP="00822A26">
      <w:pPr>
        <w:pStyle w:val="Heading2"/>
        <w:ind w:left="112" w:right="43"/>
        <w:jc w:val="both"/>
        <w:rPr>
          <w:rFonts w:cs="Arial"/>
          <w:spacing w:val="-2"/>
          <w:u w:val="thick" w:color="000000"/>
        </w:rPr>
      </w:pPr>
    </w:p>
    <w:p w14:paraId="2B81FEDE" w14:textId="62CF4A41" w:rsidR="00A662D7" w:rsidRPr="009B310C" w:rsidRDefault="00B120E5" w:rsidP="00822A26">
      <w:pPr>
        <w:pStyle w:val="Heading2"/>
        <w:ind w:left="112" w:right="43"/>
        <w:jc w:val="both"/>
        <w:rPr>
          <w:rFonts w:cs="Arial"/>
          <w:u w:val="thick" w:color="000000"/>
        </w:rPr>
      </w:pPr>
      <w:r w:rsidRPr="009B310C">
        <w:rPr>
          <w:u w:val="thick" w:color="000000"/>
        </w:rPr>
        <w:t>Cód Sáraithe Cleachtais</w:t>
      </w:r>
    </w:p>
    <w:p w14:paraId="456083A4" w14:textId="77777777" w:rsidR="00EE4EC5" w:rsidRPr="009B310C" w:rsidRDefault="00EE4EC5" w:rsidP="00822A26">
      <w:pPr>
        <w:pStyle w:val="Heading2"/>
        <w:ind w:left="112" w:right="43"/>
        <w:jc w:val="both"/>
        <w:rPr>
          <w:rFonts w:cs="Arial"/>
          <w:b w:val="0"/>
          <w:bCs w:val="0"/>
        </w:rPr>
      </w:pPr>
    </w:p>
    <w:p w14:paraId="351B65D6" w14:textId="77777777" w:rsidR="00A662D7" w:rsidRPr="009B310C" w:rsidRDefault="00B120E5" w:rsidP="00822A26">
      <w:pPr>
        <w:pStyle w:val="BodyText"/>
        <w:ind w:right="175"/>
        <w:jc w:val="both"/>
        <w:rPr>
          <w:rFonts w:cs="Arial"/>
        </w:rPr>
      </w:pPr>
      <w:r w:rsidRPr="009B310C">
        <w:t>Aon duine a sháróidh na forálacha thuas nó a chuideoidh le duine eile na forálacha thuas a shárú, beidh sé nó sí ciontach i gcion. Aon duine a chiontófar i gcion, dlífear fíneáil/nó príosúnacht a chur air nó uirthi.</w:t>
      </w:r>
    </w:p>
    <w:p w14:paraId="771E9EC0" w14:textId="77777777" w:rsidR="00A662D7" w:rsidRPr="009B310C" w:rsidRDefault="00A662D7" w:rsidP="00822A26">
      <w:pPr>
        <w:jc w:val="both"/>
        <w:rPr>
          <w:rFonts w:ascii="Arial" w:hAnsi="Arial" w:cs="Arial"/>
          <w:sz w:val="24"/>
          <w:szCs w:val="24"/>
        </w:rPr>
      </w:pPr>
    </w:p>
    <w:p w14:paraId="6CBD2E0C" w14:textId="77777777" w:rsidR="00A662D7" w:rsidRPr="009B310C" w:rsidRDefault="00B120E5" w:rsidP="00822A26">
      <w:pPr>
        <w:pStyle w:val="BodyText"/>
        <w:ind w:right="43"/>
        <w:jc w:val="both"/>
        <w:rPr>
          <w:rFonts w:cs="Arial"/>
        </w:rPr>
      </w:pPr>
      <w:r w:rsidRPr="009B310C">
        <w:t>Ina theannta sin, más rud é, sa chás go gciontófar duine i gcion, agus go raibh sé nó sí nó go bhfuil sé nó sí ina iarrthóir nó ina hiarrthóir i bpróiseas earcaíochta,</w:t>
      </w:r>
    </w:p>
    <w:p w14:paraId="309C7DC4" w14:textId="77777777" w:rsidR="00C32AA8" w:rsidRPr="009B310C" w:rsidRDefault="00C32AA8" w:rsidP="00822A26">
      <w:pPr>
        <w:pStyle w:val="BodyText"/>
        <w:ind w:right="43"/>
        <w:jc w:val="both"/>
        <w:rPr>
          <w:rFonts w:cs="Arial"/>
        </w:rPr>
      </w:pPr>
    </w:p>
    <w:p w14:paraId="7E91A855" w14:textId="77777777" w:rsidR="00A662D7" w:rsidRPr="009B310C" w:rsidRDefault="00B120E5" w:rsidP="00677F09">
      <w:pPr>
        <w:pStyle w:val="BodyText"/>
        <w:numPr>
          <w:ilvl w:val="0"/>
          <w:numId w:val="1"/>
        </w:numPr>
        <w:tabs>
          <w:tab w:val="left" w:pos="826"/>
        </w:tabs>
        <w:ind w:left="826"/>
        <w:jc w:val="both"/>
        <w:rPr>
          <w:rFonts w:cs="Arial"/>
        </w:rPr>
      </w:pPr>
      <w:r w:rsidRPr="009B310C">
        <w:t>dícháileofar iad mar iarrthóir agus fágfar amach iad as an bpróiseas;</w:t>
      </w:r>
    </w:p>
    <w:p w14:paraId="34F3C6CE" w14:textId="427D7AE3" w:rsidR="00A662D7" w:rsidRPr="009B310C" w:rsidRDefault="00B120E5" w:rsidP="00677F09">
      <w:pPr>
        <w:pStyle w:val="BodyText"/>
        <w:numPr>
          <w:ilvl w:val="0"/>
          <w:numId w:val="1"/>
        </w:numPr>
        <w:tabs>
          <w:tab w:val="left" w:pos="826"/>
        </w:tabs>
        <w:ind w:left="826" w:right="396"/>
        <w:jc w:val="both"/>
        <w:rPr>
          <w:rFonts w:cs="Arial"/>
        </w:rPr>
      </w:pPr>
      <w:r w:rsidRPr="009B310C">
        <w:t>má ceapadh é/í chuig post i ndiaidh an phróisis earcaíochta, cuirfear as an bpost iad.</w:t>
      </w:r>
    </w:p>
    <w:p w14:paraId="62E01F98" w14:textId="77777777" w:rsidR="00D23D31" w:rsidRPr="009B310C" w:rsidRDefault="00D23D31" w:rsidP="00D23D31">
      <w:pPr>
        <w:pStyle w:val="BodyText"/>
        <w:tabs>
          <w:tab w:val="left" w:pos="826"/>
        </w:tabs>
        <w:ind w:left="826" w:right="396"/>
        <w:jc w:val="both"/>
        <w:rPr>
          <w:rFonts w:cs="Arial"/>
        </w:rPr>
      </w:pPr>
    </w:p>
    <w:p w14:paraId="071EA57B" w14:textId="77777777" w:rsidR="00A662D7" w:rsidRPr="009B310C" w:rsidRDefault="00B120E5" w:rsidP="00822A26">
      <w:pPr>
        <w:pStyle w:val="Heading2"/>
        <w:ind w:left="112" w:right="43"/>
        <w:jc w:val="both"/>
        <w:rPr>
          <w:rFonts w:cs="Arial"/>
          <w:b w:val="0"/>
          <w:bCs w:val="0"/>
        </w:rPr>
      </w:pPr>
      <w:r w:rsidRPr="009B310C">
        <w:rPr>
          <w:u w:val="thick" w:color="000000"/>
        </w:rPr>
        <w:t>Critéir shonracha an iarratasóra</w:t>
      </w:r>
    </w:p>
    <w:p w14:paraId="3DBF0E97" w14:textId="77777777" w:rsidR="00C32AA8" w:rsidRPr="009B310C" w:rsidRDefault="00C32AA8" w:rsidP="00822A26">
      <w:pPr>
        <w:pStyle w:val="BodyText"/>
        <w:ind w:right="43"/>
        <w:jc w:val="both"/>
        <w:rPr>
          <w:rFonts w:cs="Arial"/>
          <w:spacing w:val="-2"/>
        </w:rPr>
      </w:pPr>
    </w:p>
    <w:p w14:paraId="659F8574" w14:textId="77777777" w:rsidR="00C32AA8" w:rsidRPr="009B310C" w:rsidRDefault="00C32AA8" w:rsidP="00822A26">
      <w:pPr>
        <w:jc w:val="both"/>
        <w:rPr>
          <w:rFonts w:ascii="Arial" w:hAnsi="Arial" w:cs="Arial"/>
        </w:rPr>
      </w:pPr>
      <w:r w:rsidRPr="009B310C">
        <w:rPr>
          <w:rFonts w:ascii="Arial" w:hAnsi="Arial"/>
        </w:rPr>
        <w:t>Ní mór d’iarrthóirí:</w:t>
      </w:r>
    </w:p>
    <w:p w14:paraId="33CFA1BC" w14:textId="77777777" w:rsidR="00C32AA8" w:rsidRPr="009B310C" w:rsidRDefault="00C32AA8" w:rsidP="00822A26">
      <w:pPr>
        <w:jc w:val="both"/>
        <w:rPr>
          <w:rFonts w:ascii="Arial" w:hAnsi="Arial" w:cs="Arial"/>
        </w:rPr>
      </w:pPr>
    </w:p>
    <w:p w14:paraId="3F7C8708" w14:textId="77777777" w:rsidR="00C32AA8" w:rsidRPr="009B310C" w:rsidRDefault="00C32AA8" w:rsidP="00E917A5">
      <w:pPr>
        <w:pStyle w:val="ListParagraph"/>
        <w:widowControl/>
        <w:numPr>
          <w:ilvl w:val="0"/>
          <w:numId w:val="18"/>
        </w:numPr>
        <w:suppressAutoHyphens/>
        <w:jc w:val="both"/>
        <w:rPr>
          <w:rFonts w:ascii="Arial" w:hAnsi="Arial" w:cs="Arial"/>
        </w:rPr>
      </w:pPr>
      <w:r w:rsidRPr="009B310C">
        <w:rPr>
          <w:rFonts w:ascii="Arial" w:hAnsi="Arial"/>
        </w:rPr>
        <w:t>Eolas agus cumas a bheith acu chun dualgais an phoist atá i gceist a chomhlíonadh;</w:t>
      </w:r>
    </w:p>
    <w:p w14:paraId="275520AA" w14:textId="77777777" w:rsidR="00C32AA8" w:rsidRPr="009B310C" w:rsidRDefault="00C32AA8" w:rsidP="00E917A5">
      <w:pPr>
        <w:pStyle w:val="ListParagraph"/>
        <w:widowControl/>
        <w:numPr>
          <w:ilvl w:val="0"/>
          <w:numId w:val="18"/>
        </w:numPr>
        <w:suppressAutoHyphens/>
        <w:jc w:val="both"/>
        <w:rPr>
          <w:rFonts w:ascii="Arial" w:hAnsi="Arial" w:cs="Arial"/>
        </w:rPr>
      </w:pPr>
      <w:r w:rsidRPr="009B310C">
        <w:rPr>
          <w:rFonts w:ascii="Arial" w:hAnsi="Arial"/>
        </w:rPr>
        <w:t>A bheith oiriúnach ó thaobh pearsantachta de;</w:t>
      </w:r>
    </w:p>
    <w:p w14:paraId="07D2DCAC" w14:textId="77777777" w:rsidR="00C32AA8" w:rsidRPr="009B310C" w:rsidRDefault="00C32AA8" w:rsidP="00E917A5">
      <w:pPr>
        <w:pStyle w:val="ListParagraph"/>
        <w:widowControl/>
        <w:numPr>
          <w:ilvl w:val="0"/>
          <w:numId w:val="18"/>
        </w:numPr>
        <w:suppressAutoHyphens/>
        <w:jc w:val="both"/>
        <w:rPr>
          <w:rFonts w:ascii="Arial" w:hAnsi="Arial" w:cs="Arial"/>
        </w:rPr>
      </w:pPr>
      <w:r w:rsidRPr="009B310C">
        <w:rPr>
          <w:rFonts w:ascii="Arial" w:hAnsi="Arial"/>
        </w:rPr>
        <w:t>A bheith oiriúnach i ndáil le gach gné ábhartha eile maidir le ceapachán chuig an bpost atá i gceist;</w:t>
      </w:r>
    </w:p>
    <w:p w14:paraId="3F686DD4" w14:textId="06815417" w:rsidR="00C32AA8" w:rsidRPr="009B310C" w:rsidRDefault="00D23D31" w:rsidP="00E917A5">
      <w:pPr>
        <w:pStyle w:val="ListParagraph"/>
        <w:widowControl/>
        <w:numPr>
          <w:ilvl w:val="0"/>
          <w:numId w:val="18"/>
        </w:numPr>
        <w:suppressAutoHyphens/>
        <w:jc w:val="both"/>
        <w:rPr>
          <w:rFonts w:ascii="Arial" w:hAnsi="Arial" w:cs="Arial"/>
        </w:rPr>
      </w:pPr>
      <w:r w:rsidRPr="009B310C">
        <w:rPr>
          <w:rFonts w:ascii="Arial" w:hAnsi="Arial"/>
        </w:rPr>
        <w:t>agus má éiríonn leis an iarratasóir, ní cheapfar é/í chuig an bpost ach amháin sá chás:</w:t>
      </w:r>
    </w:p>
    <w:p w14:paraId="5492E263" w14:textId="77777777" w:rsidR="00D23D31" w:rsidRPr="009B310C" w:rsidRDefault="00C32AA8" w:rsidP="00E917A5">
      <w:pPr>
        <w:pStyle w:val="ListParagraph"/>
        <w:widowControl/>
        <w:numPr>
          <w:ilvl w:val="0"/>
          <w:numId w:val="18"/>
        </w:numPr>
        <w:suppressAutoHyphens/>
        <w:contextualSpacing/>
        <w:jc w:val="both"/>
        <w:rPr>
          <w:rFonts w:ascii="Arial" w:hAnsi="Arial" w:cs="Arial"/>
        </w:rPr>
      </w:pPr>
      <w:r w:rsidRPr="009B310C">
        <w:rPr>
          <w:rFonts w:ascii="Arial" w:hAnsi="Arial"/>
        </w:rPr>
        <w:t xml:space="preserve">Go n-aontaíonn sé/sí tabhairt faoi na dualgais a bhaineann leis an bpost agus go nglactar leis na cúinsí ina gcuirtear na dualgais i gcrích nó ina bhféadfadh sé bheith riachtanach chun na dualgais a chur i gcrích. </w:t>
      </w:r>
    </w:p>
    <w:p w14:paraId="4D7EA78B" w14:textId="255BFA02" w:rsidR="00C32AA8" w:rsidRPr="009B310C" w:rsidRDefault="00C32AA8" w:rsidP="00E917A5">
      <w:pPr>
        <w:pStyle w:val="ListParagraph"/>
        <w:widowControl/>
        <w:numPr>
          <w:ilvl w:val="0"/>
          <w:numId w:val="18"/>
        </w:numPr>
        <w:suppressAutoHyphens/>
        <w:contextualSpacing/>
        <w:jc w:val="both"/>
        <w:rPr>
          <w:rFonts w:ascii="Arial" w:hAnsi="Arial" w:cs="Arial"/>
        </w:rPr>
      </w:pPr>
      <w:r w:rsidRPr="009B310C">
        <w:rPr>
          <w:rFonts w:ascii="Arial" w:hAnsi="Arial"/>
        </w:rPr>
        <w:t>Go bhfuil sé/sí go hiomlán inniúil agus ar fáil chun tabhairt faoi na dualgais a bhaineann leis an bpost agus go bhfuiltear go hiomlán cumasach tabhairt fúthu sin.</w:t>
      </w:r>
    </w:p>
    <w:p w14:paraId="0EEE4EB3" w14:textId="77777777" w:rsidR="00C32AA8" w:rsidRPr="009B310C" w:rsidRDefault="00C32AA8" w:rsidP="00E917A5">
      <w:pPr>
        <w:jc w:val="both"/>
        <w:rPr>
          <w:rFonts w:ascii="Arial" w:hAnsi="Arial" w:cs="Arial"/>
        </w:rPr>
      </w:pPr>
    </w:p>
    <w:p w14:paraId="674DDC47" w14:textId="77777777" w:rsidR="00A662D7" w:rsidRPr="009B310C" w:rsidRDefault="00A662D7" w:rsidP="00E917A5">
      <w:pPr>
        <w:jc w:val="both"/>
        <w:rPr>
          <w:rFonts w:ascii="Arial" w:hAnsi="Arial" w:cs="Arial"/>
          <w:sz w:val="24"/>
          <w:szCs w:val="24"/>
        </w:rPr>
      </w:pPr>
    </w:p>
    <w:p w14:paraId="310872ED" w14:textId="77777777" w:rsidR="00A662D7" w:rsidRPr="009B310C" w:rsidRDefault="00B120E5" w:rsidP="00822A26">
      <w:pPr>
        <w:pStyle w:val="Heading2"/>
        <w:ind w:left="112" w:right="43"/>
        <w:jc w:val="both"/>
        <w:rPr>
          <w:rFonts w:cs="Arial"/>
          <w:u w:val="thick" w:color="000000"/>
        </w:rPr>
      </w:pPr>
      <w:r w:rsidRPr="009B310C">
        <w:rPr>
          <w:u w:val="thick" w:color="000000"/>
        </w:rPr>
        <w:t>Nuair a mheastar iarrthóireacht a bheith tarraingthe siar</w:t>
      </w:r>
    </w:p>
    <w:p w14:paraId="2C2DAD7D" w14:textId="77777777" w:rsidR="00C32AA8" w:rsidRPr="009B310C" w:rsidRDefault="00C32AA8" w:rsidP="00822A26">
      <w:pPr>
        <w:pStyle w:val="Heading2"/>
        <w:ind w:left="112" w:right="43"/>
        <w:jc w:val="both"/>
        <w:rPr>
          <w:rFonts w:cs="Arial"/>
          <w:b w:val="0"/>
          <w:bCs w:val="0"/>
        </w:rPr>
      </w:pPr>
    </w:p>
    <w:p w14:paraId="6F656182" w14:textId="6AEA1920" w:rsidR="00C32AA8" w:rsidRPr="009B310C" w:rsidRDefault="00C32AA8" w:rsidP="00822A26">
      <w:pPr>
        <w:jc w:val="both"/>
        <w:rPr>
          <w:rFonts w:ascii="Arial" w:hAnsi="Arial" w:cs="Arial"/>
          <w:bCs/>
        </w:rPr>
      </w:pPr>
      <w:r w:rsidRPr="009B310C">
        <w:rPr>
          <w:rFonts w:ascii="Arial" w:hAnsi="Arial"/>
        </w:rPr>
        <w:t>Ní bheidh aon éileamh eile chun a mbreithnithe ag iarrthóirí nach bhfreastalaíonn ar agallamh mar a iarrann an Roinn Dlí agus Cirt agus nuair a iarrann sí nó nach soláthraíonn, má iarrtar a leithéid orthu, cibé fianaise a theastaíonn ón Roinn Dlí agus Cirt i dtaca le haon ábhar a bhaineann lena n-iarrthóireacht.</w:t>
      </w:r>
    </w:p>
    <w:p w14:paraId="1F5AB4E9" w14:textId="77777777" w:rsidR="00C32AA8" w:rsidRPr="009B310C" w:rsidRDefault="00C32AA8" w:rsidP="00822A26">
      <w:pPr>
        <w:jc w:val="both"/>
        <w:rPr>
          <w:rFonts w:ascii="Arial" w:hAnsi="Arial" w:cs="Arial"/>
          <w:bCs/>
          <w:lang w:eastAsia="en-IE"/>
        </w:rPr>
      </w:pPr>
    </w:p>
    <w:p w14:paraId="75DB0BB5" w14:textId="61F5BB88" w:rsidR="00C32AA8" w:rsidRPr="009B310C" w:rsidRDefault="00C32AA8" w:rsidP="00822A26">
      <w:pPr>
        <w:jc w:val="both"/>
        <w:rPr>
          <w:rFonts w:ascii="Arial" w:hAnsi="Arial" w:cs="Arial"/>
          <w:bCs/>
        </w:rPr>
      </w:pPr>
      <w:r w:rsidRPr="009B310C">
        <w:rPr>
          <w:rFonts w:ascii="Arial" w:hAnsi="Arial"/>
        </w:rPr>
        <w:t>Táthar ag súil go gcuirfidh iarrthóirí gach cáipéis a iarrtar ar fáil don Roinn Dlí agus Cirt, lena n-áirítear gach foirm a d’eisigh an Roinn Dlí agus Cirt lena gcomhlánú, laistigh de chúig lá ó fuarthas an iarraidh. Mura ndéantar amhlaidh, measfar an t-iarrthóir a bheith tarraingthe siar ón gcomórtas agus ní dhéanfar a n-iarrthóireacht a mheas a thuilleadh.</w:t>
      </w:r>
    </w:p>
    <w:p w14:paraId="6F5D2061" w14:textId="77777777" w:rsidR="00A662D7" w:rsidRPr="009B310C" w:rsidRDefault="00A662D7" w:rsidP="00822A26">
      <w:pPr>
        <w:jc w:val="both"/>
        <w:rPr>
          <w:rFonts w:ascii="Arial" w:hAnsi="Arial" w:cs="Arial"/>
          <w:sz w:val="24"/>
          <w:szCs w:val="24"/>
        </w:rPr>
      </w:pPr>
    </w:p>
    <w:p w14:paraId="62B00C5E" w14:textId="77777777" w:rsidR="00A662D7" w:rsidRPr="009B310C" w:rsidRDefault="00B120E5" w:rsidP="00822A26">
      <w:pPr>
        <w:pStyle w:val="Heading2"/>
        <w:ind w:left="112" w:right="43"/>
        <w:jc w:val="both"/>
        <w:rPr>
          <w:rFonts w:cs="Arial"/>
          <w:u w:val="thick" w:color="000000"/>
        </w:rPr>
      </w:pPr>
      <w:r w:rsidRPr="009B310C">
        <w:rPr>
          <w:u w:val="thick" w:color="000000"/>
        </w:rPr>
        <w:t>Seirbhís ar Ardchaighdeán do Chustaiméirí</w:t>
      </w:r>
    </w:p>
    <w:p w14:paraId="16D757FB" w14:textId="77777777" w:rsidR="00C32AA8" w:rsidRPr="009B310C" w:rsidRDefault="00C32AA8" w:rsidP="00822A26">
      <w:pPr>
        <w:pStyle w:val="Heading2"/>
        <w:ind w:left="112" w:right="43"/>
        <w:jc w:val="both"/>
        <w:rPr>
          <w:rFonts w:cs="Arial"/>
          <w:b w:val="0"/>
          <w:bCs w:val="0"/>
        </w:rPr>
      </w:pPr>
    </w:p>
    <w:p w14:paraId="5E56E5E3" w14:textId="77777777" w:rsidR="00C32AA8" w:rsidRPr="009B310C" w:rsidRDefault="00C32AA8" w:rsidP="00822A26">
      <w:pPr>
        <w:jc w:val="both"/>
        <w:rPr>
          <w:rFonts w:ascii="Arial" w:hAnsi="Arial" w:cs="Arial"/>
          <w:bCs/>
        </w:rPr>
      </w:pPr>
      <w:r w:rsidRPr="009B310C">
        <w:rPr>
          <w:rFonts w:ascii="Arial" w:hAnsi="Arial"/>
        </w:rPr>
        <w:t>Tá sé d’aidhm againn seirbhís d’ardchaighdeán a chur ar fáil do na custaiméirí ar fad. Más rud é, ar chúis ar bith, go bhfuil tú míshásta le haon ghné den tseirbhís a fhaigheann tú uainn, iarraimid ort é sin a chur in iúl don aonad nó don bhall foirne atá i gceist. Tá sé seo tábhachtach mar go gcinntíonn sé go bhfuilimid ar an eolas faoin bhfadhb agus gur féidir linn na céimeanna cuí a ghlacadh chun í a réiteach.</w:t>
      </w:r>
    </w:p>
    <w:p w14:paraId="46BE2E06" w14:textId="77777777" w:rsidR="00C32AA8" w:rsidRPr="009B310C" w:rsidRDefault="00C32AA8" w:rsidP="00822A26">
      <w:pPr>
        <w:jc w:val="both"/>
        <w:rPr>
          <w:rFonts w:ascii="Arial" w:hAnsi="Arial" w:cs="Arial"/>
          <w:bCs/>
          <w:lang w:eastAsia="en-IE"/>
        </w:rPr>
      </w:pPr>
    </w:p>
    <w:p w14:paraId="08F87FFD" w14:textId="77777777" w:rsidR="00C32AA8" w:rsidRPr="009B310C" w:rsidRDefault="00C32AA8" w:rsidP="00822A26">
      <w:pPr>
        <w:jc w:val="both"/>
        <w:rPr>
          <w:rFonts w:ascii="Arial" w:hAnsi="Arial" w:cs="Arial"/>
          <w:bCs/>
        </w:rPr>
      </w:pPr>
      <w:r w:rsidRPr="009B310C">
        <w:rPr>
          <w:rFonts w:ascii="Arial" w:hAnsi="Arial"/>
        </w:rPr>
        <w:t>Tabharfar aiseolas ach é a iarraidh i scríbhinn. Ní bheidh aon tionchar ag iarraidh ar aiseolas ar an tréimhse atá leagtha amach chun athbhreithniú a lorg.</w:t>
      </w:r>
    </w:p>
    <w:p w14:paraId="4052BE4A" w14:textId="77777777" w:rsidR="00C32AA8" w:rsidRPr="009B310C" w:rsidRDefault="00C32AA8" w:rsidP="00822A26">
      <w:pPr>
        <w:jc w:val="both"/>
        <w:rPr>
          <w:rFonts w:ascii="Arial" w:hAnsi="Arial" w:cs="Arial"/>
        </w:rPr>
      </w:pPr>
    </w:p>
    <w:p w14:paraId="415AEB42" w14:textId="77777777" w:rsidR="00A662D7" w:rsidRPr="009B310C" w:rsidRDefault="00A662D7" w:rsidP="00822A26">
      <w:pPr>
        <w:jc w:val="both"/>
        <w:rPr>
          <w:rFonts w:ascii="Arial" w:hAnsi="Arial" w:cs="Arial"/>
          <w:sz w:val="24"/>
          <w:szCs w:val="24"/>
        </w:rPr>
      </w:pPr>
    </w:p>
    <w:p w14:paraId="58001CAA" w14:textId="77777777" w:rsidR="00540020" w:rsidRPr="009B310C" w:rsidRDefault="00540020" w:rsidP="00822A26">
      <w:pPr>
        <w:jc w:val="both"/>
        <w:rPr>
          <w:rFonts w:ascii="Arial" w:hAnsi="Arial" w:cs="Arial"/>
          <w:b/>
          <w:bCs/>
          <w:u w:val="single"/>
        </w:rPr>
      </w:pPr>
      <w:r w:rsidRPr="009B310C">
        <w:rPr>
          <w:rFonts w:ascii="Arial" w:hAnsi="Arial"/>
          <w:b/>
          <w:u w:val="single"/>
        </w:rPr>
        <w:t>An Rialachán Ginearálta maidir le Cosaint Sonraí (GDPR)</w:t>
      </w:r>
    </w:p>
    <w:p w14:paraId="17588FDC" w14:textId="77777777" w:rsidR="00C32AA8" w:rsidRPr="009B310C" w:rsidRDefault="00C32AA8" w:rsidP="00822A26">
      <w:pPr>
        <w:jc w:val="both"/>
        <w:rPr>
          <w:rFonts w:ascii="Arial" w:hAnsi="Arial" w:cs="Arial"/>
          <w:bCs/>
          <w:u w:val="single"/>
        </w:rPr>
      </w:pPr>
    </w:p>
    <w:p w14:paraId="3B93A631" w14:textId="77777777" w:rsidR="00C32AA8" w:rsidRPr="009B310C" w:rsidRDefault="00C32AA8" w:rsidP="00822A26">
      <w:pPr>
        <w:jc w:val="both"/>
        <w:rPr>
          <w:rFonts w:ascii="Arial" w:hAnsi="Arial" w:cs="Arial"/>
        </w:rPr>
      </w:pPr>
      <w:r w:rsidRPr="009B310C">
        <w:rPr>
          <w:rFonts w:ascii="Arial" w:hAnsi="Arial"/>
        </w:rPr>
        <w:t>Tháinig an Rialachán Ginearálta maidir le Cosaint Sonraí (GDPR) i bhfeidhm ar an 25 Bealtaine 2018, agus tháinig sé in áit an chreata cosanta sonraí atá ann faoi Threoir ón AE maidir le Cosaint Sonraí.</w:t>
      </w:r>
    </w:p>
    <w:p w14:paraId="2A5B7347" w14:textId="77777777" w:rsidR="00C32AA8" w:rsidRPr="009B310C" w:rsidRDefault="00C32AA8" w:rsidP="00822A26">
      <w:pPr>
        <w:jc w:val="both"/>
        <w:rPr>
          <w:rFonts w:ascii="Arial" w:hAnsi="Arial" w:cs="Arial"/>
        </w:rPr>
      </w:pPr>
    </w:p>
    <w:p w14:paraId="00E198AF" w14:textId="1D795D88" w:rsidR="00A662D7" w:rsidRPr="009B310C" w:rsidRDefault="00C32AA8" w:rsidP="007B3201">
      <w:pPr>
        <w:jc w:val="both"/>
        <w:rPr>
          <w:rFonts w:ascii="Arial" w:hAnsi="Arial" w:cs="Arial"/>
        </w:rPr>
      </w:pPr>
      <w:r w:rsidRPr="009B310C">
        <w:rPr>
          <w:rFonts w:ascii="Arial" w:hAnsi="Arial"/>
        </w:rPr>
        <w:t>Nuair a chláraíonn tú le jobs.justice.ie nó nuair a chuireann tú iarratas isteach ar chomórtas, cruthaímid taifead ríomhaire i d’ainm. Baintear úsáid as faisnéis a chuirtear isteach le hiarratas ar phost chun d’iarratas a phróiseáil. Sa chás go n-úsáidtear seirbhísí tríú páirtithe chun d’iarratas a phróiseáil, d’fhéadfadh sé tarlú go mbeadh gá le faisnéis a chur ar fáil dóibh ach mar sin féin déanfar gach réamhchúram riachtanach chun slándáil do shonraí a chinntiú.</w:t>
      </w:r>
    </w:p>
    <w:sectPr w:rsidR="00A662D7" w:rsidRPr="009B310C" w:rsidSect="00822A26">
      <w:type w:val="nextColumn"/>
      <w:pgSz w:w="11907" w:h="16840"/>
      <w:pgMar w:top="700" w:right="920" w:bottom="760" w:left="1020" w:header="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C544" w14:textId="77777777" w:rsidR="00390815" w:rsidRDefault="00390815">
      <w:r>
        <w:separator/>
      </w:r>
    </w:p>
  </w:endnote>
  <w:endnote w:type="continuationSeparator" w:id="0">
    <w:p w14:paraId="70F98033" w14:textId="77777777" w:rsidR="00390815" w:rsidRDefault="0039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Bold">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0AFB" w14:textId="77777777" w:rsidR="00F14F59" w:rsidRDefault="00F14F59">
    <w:pPr>
      <w:spacing w:line="200" w:lineRule="exact"/>
      <w:rPr>
        <w:sz w:val="20"/>
        <w:szCs w:val="20"/>
      </w:rPr>
    </w:pPr>
    <w:r>
      <w:rPr>
        <w:noProof/>
        <w:lang w:val="en-IE" w:eastAsia="en-IE"/>
      </w:rPr>
      <mc:AlternateContent>
        <mc:Choice Requires="wps">
          <w:drawing>
            <wp:anchor distT="0" distB="0" distL="114300" distR="114300" simplePos="0" relativeHeight="251660288" behindDoc="1" locked="0" layoutInCell="1" allowOverlap="1" wp14:anchorId="30988E9B" wp14:editId="67A3AB1F">
              <wp:simplePos x="0" y="0"/>
              <wp:positionH relativeFrom="page">
                <wp:posOffset>6699885</wp:posOffset>
              </wp:positionH>
              <wp:positionV relativeFrom="page">
                <wp:posOffset>10187940</wp:posOffset>
              </wp:positionV>
              <wp:extent cx="238125" cy="17780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353BA" w14:textId="20A6578E" w:rsidR="00F14F59" w:rsidRDefault="00F14F59">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rPr>
                            <w:instrText xml:space="preserve"> PAGE </w:instrText>
                          </w:r>
                          <w:r>
                            <w:fldChar w:fldCharType="separate"/>
                          </w:r>
                          <w:r w:rsidR="00D956C6">
                            <w:rPr>
                              <w:rFonts w:ascii="Times New Roman" w:eastAsia="Times New Roman" w:hAnsi="Times New Roman" w:cs="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88E9B" id="_x0000_t202" coordsize="21600,21600" o:spt="202" path="m,l,21600r21600,l21600,xe">
              <v:stroke joinstyle="miter"/>
              <v:path gradientshapeok="t" o:connecttype="rect"/>
            </v:shapetype>
            <v:shape id="Text Box 3" o:spid="_x0000_s1026" type="#_x0000_t202" style="position:absolute;margin-left:527.55pt;margin-top:802.2pt;width:18.7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cVsAIAAKg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" filled="f" stroked="f">
              <v:textbox inset="0,0,0,0">
                <w:txbxContent>
                  <w:p w14:paraId="4BB353BA" w14:textId="20A6578E" w:rsidR="00F14F59" w:rsidRDefault="00F14F59">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rPr>
                      <w:instrText xml:space="preserve"> PAGE </w:instrText>
                    </w:r>
                    <w:r>
                      <w:fldChar w:fldCharType="separate"/>
                    </w:r>
                    <w:r w:rsidR="00D956C6">
                      <w:rPr>
                        <w:rFonts w:ascii="Times New Roman" w:eastAsia="Times New Roman" w:hAnsi="Times New Roman" w:cs="Times New Roman"/>
                        <w:noProof/>
                        <w:sz w:val="24"/>
                      </w:rPr>
                      <w:t>1</w:t>
                    </w:r>
                    <w:r>
                      <w:fldChar w:fldCharType="end"/>
                    </w:r>
                  </w:p>
                </w:txbxContent>
              </v:textbox>
              <w10:wrap anchorx="page" anchory="page"/>
            </v:shape>
          </w:pict>
        </mc:Fallback>
      </mc:AlternateContent>
    </w:r>
    <w:r>
      <w:rPr>
        <w:noProof/>
        <w:lang w:val="en-IE" w:eastAsia="en-IE"/>
      </w:rPr>
      <mc:AlternateContent>
        <mc:Choice Requires="wps">
          <w:drawing>
            <wp:anchor distT="0" distB="0" distL="114300" distR="114300" simplePos="0" relativeHeight="251661312" behindDoc="1" locked="0" layoutInCell="1" allowOverlap="1" wp14:anchorId="0CE8A3CC" wp14:editId="53E0934A">
              <wp:simplePos x="0" y="0"/>
              <wp:positionH relativeFrom="page">
                <wp:posOffset>2620010</wp:posOffset>
              </wp:positionH>
              <wp:positionV relativeFrom="page">
                <wp:posOffset>10358755</wp:posOffset>
              </wp:positionV>
              <wp:extent cx="2390775" cy="127635"/>
              <wp:effectExtent l="635" t="0" r="0" b="6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4EBCE" w14:textId="77777777" w:rsidR="00F14F59" w:rsidRDefault="00F14F59">
                          <w:pPr>
                            <w:ind w:left="20"/>
                            <w:rPr>
                              <w:rFonts w:ascii="Arial" w:eastAsia="Arial" w:hAnsi="Arial" w:cs="Arial"/>
                              <w:sz w:val="16"/>
                              <w:szCs w:val="16"/>
                            </w:rPr>
                          </w:pPr>
                          <w:r>
                            <w:rPr>
                              <w:rFonts w:ascii="Arial" w:hAnsi="Arial"/>
                              <w:sz w:val="16"/>
                            </w:rPr>
                            <w:t>Oifigeach Promhaidh, An Roinn Dlí agus Cirt.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E8A3CC" id="Text Box 57" o:spid="_x0000_s1027" type="#_x0000_t202" style="position:absolute;margin-left:206.3pt;margin-top:815.65pt;width:188.25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Zw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" filled="f" stroked="f">
              <v:textbox inset="0,0,0,0">
                <w:txbxContent>
                  <w:p w14:paraId="4864EBCE" w14:textId="77777777" w:rsidR="00F14F59" w:rsidRDefault="00F14F59">
                    <w:pPr>
                      <w:ind w:left="20"/>
                      <w:rPr>
                        <w:sz w:val="16"/>
                        <w:szCs w:val="16"/>
                        <w:rFonts w:ascii="Arial" w:eastAsia="Arial" w:hAnsi="Arial" w:cs="Arial"/>
                      </w:rPr>
                    </w:pPr>
                    <w:r>
                      <w:rPr>
                        <w:sz w:val="16"/>
                        <w:rFonts w:ascii="Arial" w:hAnsi="Arial"/>
                      </w:rPr>
                      <w:t xml:space="preserve">Oifigeach Promhaidh, An Roinn Dlí agus Cirt.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CF177" w14:textId="77777777" w:rsidR="00F14F59" w:rsidRDefault="00F14F59">
    <w:pPr>
      <w:spacing w:line="200" w:lineRule="exact"/>
      <w:rPr>
        <w:sz w:val="20"/>
        <w:szCs w:val="20"/>
      </w:rPr>
    </w:pPr>
    <w:r>
      <w:rPr>
        <w:noProof/>
        <w:lang w:val="en-IE" w:eastAsia="en-IE"/>
      </w:rPr>
      <mc:AlternateContent>
        <mc:Choice Requires="wps">
          <w:drawing>
            <wp:anchor distT="0" distB="0" distL="114300" distR="114300" simplePos="0" relativeHeight="251657216" behindDoc="1" locked="0" layoutInCell="1" allowOverlap="1" wp14:anchorId="78E69F4F" wp14:editId="427A8E96">
              <wp:simplePos x="0" y="0"/>
              <wp:positionH relativeFrom="page">
                <wp:posOffset>6699885</wp:posOffset>
              </wp:positionH>
              <wp:positionV relativeFrom="page">
                <wp:posOffset>10187940</wp:posOffset>
              </wp:positionV>
              <wp:extent cx="238125" cy="17780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66A5" w14:textId="3175214B" w:rsidR="00F14F59" w:rsidRDefault="00F14F59">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rPr>
                            <w:instrText xml:space="preserve"> PAGE </w:instrText>
                          </w:r>
                          <w:r>
                            <w:fldChar w:fldCharType="separate"/>
                          </w:r>
                          <w:r w:rsidR="00D956C6">
                            <w:rPr>
                              <w:rFonts w:ascii="Times New Roman" w:eastAsia="Times New Roman" w:hAnsi="Times New Roman" w:cs="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69F4F" id="_x0000_t202" coordsize="21600,21600" o:spt="202" path="m,l,21600r21600,l21600,xe">
              <v:stroke joinstyle="miter"/>
              <v:path gradientshapeok="t" o:connecttype="rect"/>
            </v:shapetype>
            <v:shape id="Text Box 2" o:spid="_x0000_s1028" type="#_x0000_t202" style="position:absolute;margin-left:527.55pt;margin-top:802.2pt;width:18.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OqsgIAAK8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" filled="f" stroked="f">
              <v:textbox inset="0,0,0,0">
                <w:txbxContent>
                  <w:p w14:paraId="263066A5" w14:textId="3175214B" w:rsidR="00F14F59" w:rsidRDefault="00F14F59">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rPr>
                      <w:instrText xml:space="preserve"> PAGE </w:instrText>
                    </w:r>
                    <w:r>
                      <w:fldChar w:fldCharType="separate"/>
                    </w:r>
                    <w:r w:rsidR="00D956C6">
                      <w:rPr>
                        <w:rFonts w:ascii="Times New Roman" w:eastAsia="Times New Roman" w:hAnsi="Times New Roman" w:cs="Times New Roman"/>
                        <w:noProof/>
                        <w:sz w:val="24"/>
                      </w:rPr>
                      <w:t>4</w:t>
                    </w:r>
                    <w:r>
                      <w:fldChar w:fldCharType="end"/>
                    </w:r>
                  </w:p>
                </w:txbxContent>
              </v:textbox>
              <w10:wrap anchorx="page" anchory="page"/>
            </v:shape>
          </w:pict>
        </mc:Fallback>
      </mc:AlternateContent>
    </w:r>
    <w:r>
      <w:rPr>
        <w:noProof/>
        <w:lang w:val="en-IE" w:eastAsia="en-IE"/>
      </w:rPr>
      <mc:AlternateContent>
        <mc:Choice Requires="wps">
          <w:drawing>
            <wp:anchor distT="0" distB="0" distL="114300" distR="114300" simplePos="0" relativeHeight="251658240" behindDoc="1" locked="0" layoutInCell="1" allowOverlap="1" wp14:anchorId="72BCF81E" wp14:editId="568778C1">
              <wp:simplePos x="0" y="0"/>
              <wp:positionH relativeFrom="page">
                <wp:posOffset>2620010</wp:posOffset>
              </wp:positionH>
              <wp:positionV relativeFrom="page">
                <wp:posOffset>10358755</wp:posOffset>
              </wp:positionV>
              <wp:extent cx="2390775" cy="127635"/>
              <wp:effectExtent l="63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F70C4" w14:textId="154AE2D9" w:rsidR="00F14F59" w:rsidRDefault="00F14F59">
                          <w:pPr>
                            <w:ind w:left="20"/>
                            <w:rPr>
                              <w:rFonts w:ascii="Arial" w:eastAsia="Arial" w:hAnsi="Arial" w:cs="Arial"/>
                              <w:sz w:val="16"/>
                              <w:szCs w:val="16"/>
                            </w:rPr>
                          </w:pPr>
                          <w:r>
                            <w:rPr>
                              <w:rFonts w:ascii="Arial" w:hAnsi="Arial"/>
                              <w:sz w:val="16"/>
                            </w:rPr>
                            <w:t>Oifigeach Promhaidh, An Roinn Dlí agus Cirt.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BCF81E" id="Text Box 1" o:spid="_x0000_s1029" type="#_x0000_t202" style="position:absolute;margin-left:206.3pt;margin-top:815.65pt;width:188.2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aOsAIAALA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" filled="f" stroked="f">
              <v:textbox inset="0,0,0,0">
                <w:txbxContent>
                  <w:p w14:paraId="5C1F70C4" w14:textId="154AE2D9" w:rsidR="00F14F59" w:rsidRDefault="00F14F59">
                    <w:pPr>
                      <w:ind w:left="20"/>
                      <w:rPr>
                        <w:sz w:val="16"/>
                        <w:szCs w:val="16"/>
                        <w:rFonts w:ascii="Arial" w:eastAsia="Arial" w:hAnsi="Arial" w:cs="Arial"/>
                      </w:rPr>
                    </w:pPr>
                    <w:r>
                      <w:rPr>
                        <w:sz w:val="16"/>
                        <w:rFonts w:ascii="Arial" w:hAnsi="Arial"/>
                      </w:rPr>
                      <w:t xml:space="preserve">Oifigeach Promhaidh, An Roinn Dlí agus Cirt.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D0746" w14:textId="77777777" w:rsidR="00390815" w:rsidRDefault="00390815">
      <w:r>
        <w:separator/>
      </w:r>
    </w:p>
  </w:footnote>
  <w:footnote w:type="continuationSeparator" w:id="0">
    <w:p w14:paraId="1F908A4C" w14:textId="77777777" w:rsidR="00390815" w:rsidRDefault="00390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196"/>
    <w:multiLevelType w:val="hybridMultilevel"/>
    <w:tmpl w:val="9376A92E"/>
    <w:lvl w:ilvl="0" w:tplc="D11829D8">
      <w:start w:val="1"/>
      <w:numFmt w:val="lowerLetter"/>
      <w:lvlText w:val="%1)"/>
      <w:lvlJc w:val="left"/>
      <w:pPr>
        <w:ind w:hanging="360"/>
      </w:pPr>
      <w:rPr>
        <w:rFonts w:ascii="Arial" w:eastAsia="Arial" w:hAnsi="Arial" w:hint="default"/>
        <w:b/>
        <w:bCs/>
        <w:spacing w:val="-1"/>
        <w:sz w:val="22"/>
        <w:szCs w:val="22"/>
      </w:rPr>
    </w:lvl>
    <w:lvl w:ilvl="1" w:tplc="C6DC6388">
      <w:start w:val="1"/>
      <w:numFmt w:val="bullet"/>
      <w:lvlText w:val="•"/>
      <w:lvlJc w:val="left"/>
      <w:rPr>
        <w:rFonts w:hint="default"/>
      </w:rPr>
    </w:lvl>
    <w:lvl w:ilvl="2" w:tplc="BD1C8698">
      <w:start w:val="1"/>
      <w:numFmt w:val="bullet"/>
      <w:lvlText w:val="•"/>
      <w:lvlJc w:val="left"/>
      <w:rPr>
        <w:rFonts w:hint="default"/>
      </w:rPr>
    </w:lvl>
    <w:lvl w:ilvl="3" w:tplc="FAD67DC2">
      <w:start w:val="1"/>
      <w:numFmt w:val="bullet"/>
      <w:lvlText w:val="•"/>
      <w:lvlJc w:val="left"/>
      <w:rPr>
        <w:rFonts w:hint="default"/>
      </w:rPr>
    </w:lvl>
    <w:lvl w:ilvl="4" w:tplc="DC86A1A2">
      <w:start w:val="1"/>
      <w:numFmt w:val="bullet"/>
      <w:lvlText w:val="•"/>
      <w:lvlJc w:val="left"/>
      <w:rPr>
        <w:rFonts w:hint="default"/>
      </w:rPr>
    </w:lvl>
    <w:lvl w:ilvl="5" w:tplc="66568FDA">
      <w:start w:val="1"/>
      <w:numFmt w:val="bullet"/>
      <w:lvlText w:val="•"/>
      <w:lvlJc w:val="left"/>
      <w:rPr>
        <w:rFonts w:hint="default"/>
      </w:rPr>
    </w:lvl>
    <w:lvl w:ilvl="6" w:tplc="233AB6F0">
      <w:start w:val="1"/>
      <w:numFmt w:val="bullet"/>
      <w:lvlText w:val="•"/>
      <w:lvlJc w:val="left"/>
      <w:rPr>
        <w:rFonts w:hint="default"/>
      </w:rPr>
    </w:lvl>
    <w:lvl w:ilvl="7" w:tplc="C41C04F8">
      <w:start w:val="1"/>
      <w:numFmt w:val="bullet"/>
      <w:lvlText w:val="•"/>
      <w:lvlJc w:val="left"/>
      <w:rPr>
        <w:rFonts w:hint="default"/>
      </w:rPr>
    </w:lvl>
    <w:lvl w:ilvl="8" w:tplc="0CF8010C">
      <w:start w:val="1"/>
      <w:numFmt w:val="bullet"/>
      <w:lvlText w:val="•"/>
      <w:lvlJc w:val="left"/>
      <w:rPr>
        <w:rFont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0DEE24D3"/>
    <w:multiLevelType w:val="hybridMultilevel"/>
    <w:tmpl w:val="CF2095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5" w15:restartNumberingAfterBreak="0">
    <w:nsid w:val="1EB707E4"/>
    <w:multiLevelType w:val="hybridMultilevel"/>
    <w:tmpl w:val="CFE2C85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71564D"/>
    <w:multiLevelType w:val="hybridMultilevel"/>
    <w:tmpl w:val="ADF2D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210E6A"/>
    <w:multiLevelType w:val="hybridMultilevel"/>
    <w:tmpl w:val="7486AF1E"/>
    <w:lvl w:ilvl="0" w:tplc="C4F692AC">
      <w:start w:val="1"/>
      <w:numFmt w:val="bullet"/>
      <w:lvlText w:val=""/>
      <w:lvlJc w:val="left"/>
      <w:pPr>
        <w:ind w:hanging="426"/>
      </w:pPr>
      <w:rPr>
        <w:rFonts w:ascii="Symbol" w:eastAsia="Symbol" w:hAnsi="Symbol" w:hint="default"/>
        <w:sz w:val="22"/>
        <w:szCs w:val="22"/>
      </w:rPr>
    </w:lvl>
    <w:lvl w:ilvl="1" w:tplc="53600934">
      <w:start w:val="1"/>
      <w:numFmt w:val="bullet"/>
      <w:lvlText w:val=""/>
      <w:lvlJc w:val="left"/>
      <w:pPr>
        <w:ind w:hanging="360"/>
      </w:pPr>
      <w:rPr>
        <w:rFonts w:ascii="Symbol" w:eastAsia="Symbol" w:hAnsi="Symbol" w:hint="default"/>
        <w:sz w:val="22"/>
        <w:szCs w:val="22"/>
      </w:rPr>
    </w:lvl>
    <w:lvl w:ilvl="2" w:tplc="5BAC3B3A">
      <w:start w:val="1"/>
      <w:numFmt w:val="bullet"/>
      <w:lvlText w:val=""/>
      <w:lvlJc w:val="left"/>
      <w:pPr>
        <w:ind w:hanging="360"/>
      </w:pPr>
      <w:rPr>
        <w:rFonts w:ascii="Symbol" w:eastAsia="Symbol" w:hAnsi="Symbol" w:hint="default"/>
        <w:sz w:val="22"/>
        <w:szCs w:val="22"/>
      </w:rPr>
    </w:lvl>
    <w:lvl w:ilvl="3" w:tplc="91F0326E">
      <w:start w:val="1"/>
      <w:numFmt w:val="bullet"/>
      <w:lvlText w:val="•"/>
      <w:lvlJc w:val="left"/>
      <w:rPr>
        <w:rFonts w:hint="default"/>
      </w:rPr>
    </w:lvl>
    <w:lvl w:ilvl="4" w:tplc="FA0C21E0">
      <w:start w:val="1"/>
      <w:numFmt w:val="bullet"/>
      <w:lvlText w:val="•"/>
      <w:lvlJc w:val="left"/>
      <w:rPr>
        <w:rFonts w:hint="default"/>
      </w:rPr>
    </w:lvl>
    <w:lvl w:ilvl="5" w:tplc="07B4F134">
      <w:start w:val="1"/>
      <w:numFmt w:val="bullet"/>
      <w:lvlText w:val="•"/>
      <w:lvlJc w:val="left"/>
      <w:rPr>
        <w:rFonts w:hint="default"/>
      </w:rPr>
    </w:lvl>
    <w:lvl w:ilvl="6" w:tplc="E976D95C">
      <w:start w:val="1"/>
      <w:numFmt w:val="bullet"/>
      <w:lvlText w:val="•"/>
      <w:lvlJc w:val="left"/>
      <w:rPr>
        <w:rFonts w:hint="default"/>
      </w:rPr>
    </w:lvl>
    <w:lvl w:ilvl="7" w:tplc="511CFB54">
      <w:start w:val="1"/>
      <w:numFmt w:val="bullet"/>
      <w:lvlText w:val="•"/>
      <w:lvlJc w:val="left"/>
      <w:rPr>
        <w:rFonts w:hint="default"/>
      </w:rPr>
    </w:lvl>
    <w:lvl w:ilvl="8" w:tplc="4CEA19A4">
      <w:start w:val="1"/>
      <w:numFmt w:val="bullet"/>
      <w:lvlText w:val="•"/>
      <w:lvlJc w:val="left"/>
      <w:rPr>
        <w:rFonts w:hint="default"/>
      </w:rPr>
    </w:lvl>
  </w:abstractNum>
  <w:abstractNum w:abstractNumId="8"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D9349A"/>
    <w:multiLevelType w:val="hybridMultilevel"/>
    <w:tmpl w:val="58342792"/>
    <w:lvl w:ilvl="0" w:tplc="5C769E92">
      <w:start w:val="1"/>
      <w:numFmt w:val="lowerLetter"/>
      <w:lvlText w:val="(%1)"/>
      <w:lvlJc w:val="left"/>
      <w:pPr>
        <w:ind w:left="4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F5A1444">
      <w:start w:val="1"/>
      <w:numFmt w:val="lowerLetter"/>
      <w:lvlText w:val="%2"/>
      <w:lvlJc w:val="left"/>
      <w:pPr>
        <w:ind w:left="10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44C4D58">
      <w:start w:val="1"/>
      <w:numFmt w:val="lowerRoman"/>
      <w:lvlText w:val="%3"/>
      <w:lvlJc w:val="left"/>
      <w:pPr>
        <w:ind w:left="181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9DE4C8FC">
      <w:start w:val="1"/>
      <w:numFmt w:val="decimal"/>
      <w:lvlText w:val="%4"/>
      <w:lvlJc w:val="left"/>
      <w:pPr>
        <w:ind w:left="253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146E0700">
      <w:start w:val="1"/>
      <w:numFmt w:val="lowerLetter"/>
      <w:lvlText w:val="%5"/>
      <w:lvlJc w:val="left"/>
      <w:pPr>
        <w:ind w:left="325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E072FDF8">
      <w:start w:val="1"/>
      <w:numFmt w:val="lowerRoman"/>
      <w:lvlText w:val="%6"/>
      <w:lvlJc w:val="left"/>
      <w:pPr>
        <w:ind w:left="39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AE0ED6D6">
      <w:start w:val="1"/>
      <w:numFmt w:val="decimal"/>
      <w:lvlText w:val="%7"/>
      <w:lvlJc w:val="left"/>
      <w:pPr>
        <w:ind w:left="46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602017CC">
      <w:start w:val="1"/>
      <w:numFmt w:val="lowerLetter"/>
      <w:lvlText w:val="%8"/>
      <w:lvlJc w:val="left"/>
      <w:pPr>
        <w:ind w:left="541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69CC597C">
      <w:start w:val="1"/>
      <w:numFmt w:val="lowerRoman"/>
      <w:lvlText w:val="%9"/>
      <w:lvlJc w:val="left"/>
      <w:pPr>
        <w:ind w:left="613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8271048"/>
    <w:multiLevelType w:val="hybridMultilevel"/>
    <w:tmpl w:val="7F7C36CE"/>
    <w:lvl w:ilvl="0" w:tplc="D6EA5F06">
      <w:start w:val="1"/>
      <w:numFmt w:val="decimal"/>
      <w:lvlText w:val="%1."/>
      <w:lvlJc w:val="left"/>
      <w:pPr>
        <w:ind w:hanging="360"/>
      </w:pPr>
      <w:rPr>
        <w:rFonts w:ascii="Arial" w:eastAsia="Arial" w:hAnsi="Arial" w:hint="default"/>
        <w:spacing w:val="-1"/>
        <w:sz w:val="22"/>
        <w:szCs w:val="22"/>
      </w:rPr>
    </w:lvl>
    <w:lvl w:ilvl="1" w:tplc="CFBE2884">
      <w:start w:val="1"/>
      <w:numFmt w:val="bullet"/>
      <w:lvlText w:val=""/>
      <w:lvlJc w:val="left"/>
      <w:pPr>
        <w:ind w:hanging="360"/>
      </w:pPr>
      <w:rPr>
        <w:rFonts w:ascii="Symbol" w:eastAsia="Symbol" w:hAnsi="Symbol" w:hint="default"/>
        <w:sz w:val="22"/>
        <w:szCs w:val="22"/>
      </w:rPr>
    </w:lvl>
    <w:lvl w:ilvl="2" w:tplc="BA40A03C">
      <w:start w:val="1"/>
      <w:numFmt w:val="bullet"/>
      <w:lvlText w:val="•"/>
      <w:lvlJc w:val="left"/>
      <w:rPr>
        <w:rFonts w:hint="default"/>
      </w:rPr>
    </w:lvl>
    <w:lvl w:ilvl="3" w:tplc="C9288332">
      <w:start w:val="1"/>
      <w:numFmt w:val="bullet"/>
      <w:lvlText w:val="•"/>
      <w:lvlJc w:val="left"/>
      <w:rPr>
        <w:rFonts w:hint="default"/>
      </w:rPr>
    </w:lvl>
    <w:lvl w:ilvl="4" w:tplc="978A0FCC">
      <w:start w:val="1"/>
      <w:numFmt w:val="bullet"/>
      <w:lvlText w:val="•"/>
      <w:lvlJc w:val="left"/>
      <w:rPr>
        <w:rFonts w:hint="default"/>
      </w:rPr>
    </w:lvl>
    <w:lvl w:ilvl="5" w:tplc="475AB768">
      <w:start w:val="1"/>
      <w:numFmt w:val="bullet"/>
      <w:lvlText w:val="•"/>
      <w:lvlJc w:val="left"/>
      <w:rPr>
        <w:rFonts w:hint="default"/>
      </w:rPr>
    </w:lvl>
    <w:lvl w:ilvl="6" w:tplc="9CD04C36">
      <w:start w:val="1"/>
      <w:numFmt w:val="bullet"/>
      <w:lvlText w:val="•"/>
      <w:lvlJc w:val="left"/>
      <w:rPr>
        <w:rFonts w:hint="default"/>
      </w:rPr>
    </w:lvl>
    <w:lvl w:ilvl="7" w:tplc="21FAC8E4">
      <w:start w:val="1"/>
      <w:numFmt w:val="bullet"/>
      <w:lvlText w:val="•"/>
      <w:lvlJc w:val="left"/>
      <w:rPr>
        <w:rFonts w:hint="default"/>
      </w:rPr>
    </w:lvl>
    <w:lvl w:ilvl="8" w:tplc="7DD4C4FA">
      <w:start w:val="1"/>
      <w:numFmt w:val="bullet"/>
      <w:lvlText w:val="•"/>
      <w:lvlJc w:val="left"/>
      <w:rPr>
        <w:rFonts w:hint="default"/>
      </w:rPr>
    </w:lvl>
  </w:abstractNum>
  <w:abstractNum w:abstractNumId="11"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B0A5B6B"/>
    <w:multiLevelType w:val="hybridMultilevel"/>
    <w:tmpl w:val="A8FC473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E720581"/>
    <w:multiLevelType w:val="hybridMultilevel"/>
    <w:tmpl w:val="8B3C1420"/>
    <w:lvl w:ilvl="0" w:tplc="985ED9F0">
      <w:start w:val="1"/>
      <w:numFmt w:val="bullet"/>
      <w:lvlText w:val=""/>
      <w:lvlJc w:val="left"/>
      <w:pPr>
        <w:ind w:hanging="360"/>
      </w:pPr>
      <w:rPr>
        <w:rFonts w:ascii="Symbol" w:eastAsia="Symbol" w:hAnsi="Symbol" w:hint="default"/>
        <w:sz w:val="22"/>
        <w:szCs w:val="22"/>
      </w:rPr>
    </w:lvl>
    <w:lvl w:ilvl="1" w:tplc="7D8CF9BA">
      <w:start w:val="1"/>
      <w:numFmt w:val="bullet"/>
      <w:lvlText w:val="•"/>
      <w:lvlJc w:val="left"/>
      <w:rPr>
        <w:rFonts w:hint="default"/>
      </w:rPr>
    </w:lvl>
    <w:lvl w:ilvl="2" w:tplc="0B9CA604">
      <w:start w:val="1"/>
      <w:numFmt w:val="bullet"/>
      <w:lvlText w:val="•"/>
      <w:lvlJc w:val="left"/>
      <w:rPr>
        <w:rFonts w:hint="default"/>
      </w:rPr>
    </w:lvl>
    <w:lvl w:ilvl="3" w:tplc="5A9A1A60">
      <w:start w:val="1"/>
      <w:numFmt w:val="bullet"/>
      <w:lvlText w:val="•"/>
      <w:lvlJc w:val="left"/>
      <w:rPr>
        <w:rFonts w:hint="default"/>
      </w:rPr>
    </w:lvl>
    <w:lvl w:ilvl="4" w:tplc="14D0BECE">
      <w:start w:val="1"/>
      <w:numFmt w:val="bullet"/>
      <w:lvlText w:val="•"/>
      <w:lvlJc w:val="left"/>
      <w:rPr>
        <w:rFonts w:hint="default"/>
      </w:rPr>
    </w:lvl>
    <w:lvl w:ilvl="5" w:tplc="5F88592C">
      <w:start w:val="1"/>
      <w:numFmt w:val="bullet"/>
      <w:lvlText w:val="•"/>
      <w:lvlJc w:val="left"/>
      <w:rPr>
        <w:rFonts w:hint="default"/>
      </w:rPr>
    </w:lvl>
    <w:lvl w:ilvl="6" w:tplc="504AB43E">
      <w:start w:val="1"/>
      <w:numFmt w:val="bullet"/>
      <w:lvlText w:val="•"/>
      <w:lvlJc w:val="left"/>
      <w:rPr>
        <w:rFonts w:hint="default"/>
      </w:rPr>
    </w:lvl>
    <w:lvl w:ilvl="7" w:tplc="5140892E">
      <w:start w:val="1"/>
      <w:numFmt w:val="bullet"/>
      <w:lvlText w:val="•"/>
      <w:lvlJc w:val="left"/>
      <w:rPr>
        <w:rFonts w:hint="default"/>
      </w:rPr>
    </w:lvl>
    <w:lvl w:ilvl="8" w:tplc="177C3E86">
      <w:start w:val="1"/>
      <w:numFmt w:val="bullet"/>
      <w:lvlText w:val="•"/>
      <w:lvlJc w:val="left"/>
      <w:rPr>
        <w:rFonts w:hint="default"/>
      </w:rPr>
    </w:lvl>
  </w:abstractNum>
  <w:abstractNum w:abstractNumId="14" w15:restartNumberingAfterBreak="0">
    <w:nsid w:val="2FF62CCF"/>
    <w:multiLevelType w:val="hybridMultilevel"/>
    <w:tmpl w:val="8878DD20"/>
    <w:lvl w:ilvl="0" w:tplc="A0AC8068">
      <w:start w:val="1"/>
      <w:numFmt w:val="bullet"/>
      <w:lvlText w:val=""/>
      <w:lvlJc w:val="left"/>
      <w:pPr>
        <w:ind w:hanging="360"/>
      </w:pPr>
      <w:rPr>
        <w:rFonts w:ascii="Symbol" w:eastAsia="Symbol" w:hAnsi="Symbol" w:hint="default"/>
        <w:sz w:val="22"/>
        <w:szCs w:val="22"/>
      </w:rPr>
    </w:lvl>
    <w:lvl w:ilvl="1" w:tplc="8AAA2AB8">
      <w:start w:val="1"/>
      <w:numFmt w:val="bullet"/>
      <w:lvlText w:val="•"/>
      <w:lvlJc w:val="left"/>
      <w:rPr>
        <w:rFonts w:hint="default"/>
      </w:rPr>
    </w:lvl>
    <w:lvl w:ilvl="2" w:tplc="6270DFAA">
      <w:start w:val="1"/>
      <w:numFmt w:val="bullet"/>
      <w:lvlText w:val="•"/>
      <w:lvlJc w:val="left"/>
      <w:rPr>
        <w:rFonts w:hint="default"/>
      </w:rPr>
    </w:lvl>
    <w:lvl w:ilvl="3" w:tplc="FD6A5E24">
      <w:start w:val="1"/>
      <w:numFmt w:val="bullet"/>
      <w:lvlText w:val="•"/>
      <w:lvlJc w:val="left"/>
      <w:rPr>
        <w:rFonts w:hint="default"/>
      </w:rPr>
    </w:lvl>
    <w:lvl w:ilvl="4" w:tplc="E6469528">
      <w:start w:val="1"/>
      <w:numFmt w:val="bullet"/>
      <w:lvlText w:val="•"/>
      <w:lvlJc w:val="left"/>
      <w:rPr>
        <w:rFonts w:hint="default"/>
      </w:rPr>
    </w:lvl>
    <w:lvl w:ilvl="5" w:tplc="B222737A">
      <w:start w:val="1"/>
      <w:numFmt w:val="bullet"/>
      <w:lvlText w:val="•"/>
      <w:lvlJc w:val="left"/>
      <w:rPr>
        <w:rFonts w:hint="default"/>
      </w:rPr>
    </w:lvl>
    <w:lvl w:ilvl="6" w:tplc="96CC9F1E">
      <w:start w:val="1"/>
      <w:numFmt w:val="bullet"/>
      <w:lvlText w:val="•"/>
      <w:lvlJc w:val="left"/>
      <w:rPr>
        <w:rFonts w:hint="default"/>
      </w:rPr>
    </w:lvl>
    <w:lvl w:ilvl="7" w:tplc="E30E4CA8">
      <w:start w:val="1"/>
      <w:numFmt w:val="bullet"/>
      <w:lvlText w:val="•"/>
      <w:lvlJc w:val="left"/>
      <w:rPr>
        <w:rFonts w:hint="default"/>
      </w:rPr>
    </w:lvl>
    <w:lvl w:ilvl="8" w:tplc="3A843BE0">
      <w:start w:val="1"/>
      <w:numFmt w:val="bullet"/>
      <w:lvlText w:val="•"/>
      <w:lvlJc w:val="left"/>
      <w:rPr>
        <w:rFonts w:hint="default"/>
      </w:rPr>
    </w:lvl>
  </w:abstractNum>
  <w:abstractNum w:abstractNumId="15" w15:restartNumberingAfterBreak="0">
    <w:nsid w:val="32A92A58"/>
    <w:multiLevelType w:val="hybridMultilevel"/>
    <w:tmpl w:val="B470C870"/>
    <w:lvl w:ilvl="0" w:tplc="D32CC6D6">
      <w:start w:val="1"/>
      <w:numFmt w:val="decimal"/>
      <w:lvlText w:val="%1."/>
      <w:lvlJc w:val="left"/>
      <w:pPr>
        <w:ind w:left="700" w:hanging="360"/>
      </w:pPr>
    </w:lvl>
    <w:lvl w:ilvl="1" w:tplc="18090019">
      <w:start w:val="1"/>
      <w:numFmt w:val="lowerLetter"/>
      <w:lvlText w:val="%2."/>
      <w:lvlJc w:val="left"/>
      <w:pPr>
        <w:ind w:left="1420" w:hanging="360"/>
      </w:pPr>
    </w:lvl>
    <w:lvl w:ilvl="2" w:tplc="1809001B">
      <w:start w:val="1"/>
      <w:numFmt w:val="lowerRoman"/>
      <w:lvlText w:val="%3."/>
      <w:lvlJc w:val="right"/>
      <w:pPr>
        <w:ind w:left="2140" w:hanging="180"/>
      </w:pPr>
    </w:lvl>
    <w:lvl w:ilvl="3" w:tplc="1809000F">
      <w:start w:val="1"/>
      <w:numFmt w:val="decimal"/>
      <w:lvlText w:val="%4."/>
      <w:lvlJc w:val="left"/>
      <w:pPr>
        <w:ind w:left="2860" w:hanging="360"/>
      </w:pPr>
    </w:lvl>
    <w:lvl w:ilvl="4" w:tplc="18090019">
      <w:start w:val="1"/>
      <w:numFmt w:val="lowerLetter"/>
      <w:lvlText w:val="%5."/>
      <w:lvlJc w:val="left"/>
      <w:pPr>
        <w:ind w:left="3580" w:hanging="360"/>
      </w:pPr>
    </w:lvl>
    <w:lvl w:ilvl="5" w:tplc="1809001B">
      <w:start w:val="1"/>
      <w:numFmt w:val="lowerRoman"/>
      <w:lvlText w:val="%6."/>
      <w:lvlJc w:val="right"/>
      <w:pPr>
        <w:ind w:left="4300" w:hanging="180"/>
      </w:pPr>
    </w:lvl>
    <w:lvl w:ilvl="6" w:tplc="1809000F">
      <w:start w:val="1"/>
      <w:numFmt w:val="decimal"/>
      <w:lvlText w:val="%7."/>
      <w:lvlJc w:val="left"/>
      <w:pPr>
        <w:ind w:left="5020" w:hanging="360"/>
      </w:pPr>
    </w:lvl>
    <w:lvl w:ilvl="7" w:tplc="18090019">
      <w:start w:val="1"/>
      <w:numFmt w:val="lowerLetter"/>
      <w:lvlText w:val="%8."/>
      <w:lvlJc w:val="left"/>
      <w:pPr>
        <w:ind w:left="5740" w:hanging="360"/>
      </w:pPr>
    </w:lvl>
    <w:lvl w:ilvl="8" w:tplc="1809001B">
      <w:start w:val="1"/>
      <w:numFmt w:val="lowerRoman"/>
      <w:lvlText w:val="%9."/>
      <w:lvlJc w:val="right"/>
      <w:pPr>
        <w:ind w:left="6460" w:hanging="180"/>
      </w:pPr>
    </w:lvl>
  </w:abstractNum>
  <w:abstractNum w:abstractNumId="16"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40A11C23"/>
    <w:multiLevelType w:val="multilevel"/>
    <w:tmpl w:val="384C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95341"/>
    <w:multiLevelType w:val="hybridMultilevel"/>
    <w:tmpl w:val="690C78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CA35D7E"/>
    <w:multiLevelType w:val="hybridMultilevel"/>
    <w:tmpl w:val="9D36D044"/>
    <w:lvl w:ilvl="0" w:tplc="18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0" w15:restartNumberingAfterBreak="0">
    <w:nsid w:val="63435C5E"/>
    <w:multiLevelType w:val="multilevel"/>
    <w:tmpl w:val="7FCAD438"/>
    <w:lvl w:ilvl="0">
      <w:start w:val="1"/>
      <w:numFmt w:val="bullet"/>
      <w:lvlText w:val="·"/>
      <w:lvlJc w:val="left"/>
      <w:pPr>
        <w:tabs>
          <w:tab w:val="left" w:pos="1080"/>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1A0FD8"/>
    <w:multiLevelType w:val="hybridMultilevel"/>
    <w:tmpl w:val="E6C4A7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DF2920"/>
    <w:multiLevelType w:val="hybridMultilevel"/>
    <w:tmpl w:val="D140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4" w15:restartNumberingAfterBreak="0">
    <w:nsid w:val="7B721EC2"/>
    <w:multiLevelType w:val="hybridMultilevel"/>
    <w:tmpl w:val="729EB5EA"/>
    <w:lvl w:ilvl="0" w:tplc="898C27BA">
      <w:start w:val="1"/>
      <w:numFmt w:val="bullet"/>
      <w:lvlText w:val=""/>
      <w:lvlJc w:val="left"/>
      <w:pPr>
        <w:ind w:hanging="360"/>
      </w:pPr>
      <w:rPr>
        <w:rFonts w:ascii="Symbol" w:eastAsia="Symbol" w:hAnsi="Symbol" w:hint="default"/>
        <w:sz w:val="22"/>
        <w:szCs w:val="22"/>
      </w:rPr>
    </w:lvl>
    <w:lvl w:ilvl="1" w:tplc="503CA770">
      <w:start w:val="1"/>
      <w:numFmt w:val="bullet"/>
      <w:lvlText w:val="•"/>
      <w:lvlJc w:val="left"/>
      <w:rPr>
        <w:rFonts w:hint="default"/>
      </w:rPr>
    </w:lvl>
    <w:lvl w:ilvl="2" w:tplc="F1F85D06">
      <w:start w:val="1"/>
      <w:numFmt w:val="bullet"/>
      <w:lvlText w:val="•"/>
      <w:lvlJc w:val="left"/>
      <w:rPr>
        <w:rFonts w:hint="default"/>
      </w:rPr>
    </w:lvl>
    <w:lvl w:ilvl="3" w:tplc="3BB2969E">
      <w:start w:val="1"/>
      <w:numFmt w:val="bullet"/>
      <w:lvlText w:val="•"/>
      <w:lvlJc w:val="left"/>
      <w:rPr>
        <w:rFonts w:hint="default"/>
      </w:rPr>
    </w:lvl>
    <w:lvl w:ilvl="4" w:tplc="A126E05C">
      <w:start w:val="1"/>
      <w:numFmt w:val="bullet"/>
      <w:lvlText w:val="•"/>
      <w:lvlJc w:val="left"/>
      <w:rPr>
        <w:rFonts w:hint="default"/>
      </w:rPr>
    </w:lvl>
    <w:lvl w:ilvl="5" w:tplc="A4B423AA">
      <w:start w:val="1"/>
      <w:numFmt w:val="bullet"/>
      <w:lvlText w:val="•"/>
      <w:lvlJc w:val="left"/>
      <w:rPr>
        <w:rFonts w:hint="default"/>
      </w:rPr>
    </w:lvl>
    <w:lvl w:ilvl="6" w:tplc="7AE40BE8">
      <w:start w:val="1"/>
      <w:numFmt w:val="bullet"/>
      <w:lvlText w:val="•"/>
      <w:lvlJc w:val="left"/>
      <w:rPr>
        <w:rFonts w:hint="default"/>
      </w:rPr>
    </w:lvl>
    <w:lvl w:ilvl="7" w:tplc="358CA3BA">
      <w:start w:val="1"/>
      <w:numFmt w:val="bullet"/>
      <w:lvlText w:val="•"/>
      <w:lvlJc w:val="left"/>
      <w:rPr>
        <w:rFonts w:hint="default"/>
      </w:rPr>
    </w:lvl>
    <w:lvl w:ilvl="8" w:tplc="97BA30AC">
      <w:start w:val="1"/>
      <w:numFmt w:val="bullet"/>
      <w:lvlText w:val="•"/>
      <w:lvlJc w:val="left"/>
      <w:rPr>
        <w:rFonts w:hint="default"/>
      </w:rPr>
    </w:lvl>
  </w:abstractNum>
  <w:num w:numId="1">
    <w:abstractNumId w:val="7"/>
  </w:num>
  <w:num w:numId="2">
    <w:abstractNumId w:val="0"/>
  </w:num>
  <w:num w:numId="3">
    <w:abstractNumId w:val="14"/>
  </w:num>
  <w:num w:numId="4">
    <w:abstractNumId w:val="10"/>
  </w:num>
  <w:num w:numId="5">
    <w:abstractNumId w:val="13"/>
  </w:num>
  <w:num w:numId="6">
    <w:abstractNumId w:val="24"/>
  </w:num>
  <w:num w:numId="7">
    <w:abstractNumId w:val="20"/>
  </w:num>
  <w:num w:numId="8">
    <w:abstractNumId w:val="1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3"/>
  </w:num>
  <w:num w:numId="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19"/>
  </w:num>
  <w:num w:numId="18">
    <w:abstractNumId w:val="22"/>
  </w:num>
  <w:num w:numId="19">
    <w:abstractNumId w:val="2"/>
  </w:num>
  <w:num w:numId="20">
    <w:abstractNumId w:val="12"/>
  </w:num>
  <w:num w:numId="21">
    <w:abstractNumId w:val="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D7"/>
    <w:rsid w:val="00017BCE"/>
    <w:rsid w:val="00052828"/>
    <w:rsid w:val="00070D5F"/>
    <w:rsid w:val="000975A4"/>
    <w:rsid w:val="000D1E8B"/>
    <w:rsid w:val="000F2853"/>
    <w:rsid w:val="000F52E3"/>
    <w:rsid w:val="00137236"/>
    <w:rsid w:val="001420B7"/>
    <w:rsid w:val="00162E3B"/>
    <w:rsid w:val="001A493E"/>
    <w:rsid w:val="001A522A"/>
    <w:rsid w:val="001B5F42"/>
    <w:rsid w:val="001D67E4"/>
    <w:rsid w:val="001D79C4"/>
    <w:rsid w:val="001E2F17"/>
    <w:rsid w:val="00203A74"/>
    <w:rsid w:val="00250199"/>
    <w:rsid w:val="00283020"/>
    <w:rsid w:val="00295286"/>
    <w:rsid w:val="002A03BE"/>
    <w:rsid w:val="00326C67"/>
    <w:rsid w:val="00390815"/>
    <w:rsid w:val="003A3666"/>
    <w:rsid w:val="003A4806"/>
    <w:rsid w:val="003E70BD"/>
    <w:rsid w:val="004015FD"/>
    <w:rsid w:val="004125D2"/>
    <w:rsid w:val="004516A0"/>
    <w:rsid w:val="004A004C"/>
    <w:rsid w:val="0050759B"/>
    <w:rsid w:val="0051523E"/>
    <w:rsid w:val="00517AD6"/>
    <w:rsid w:val="00526198"/>
    <w:rsid w:val="0052786F"/>
    <w:rsid w:val="00540020"/>
    <w:rsid w:val="00554E4F"/>
    <w:rsid w:val="00583573"/>
    <w:rsid w:val="00587350"/>
    <w:rsid w:val="005C3F85"/>
    <w:rsid w:val="005C68FF"/>
    <w:rsid w:val="006079EA"/>
    <w:rsid w:val="00612DE6"/>
    <w:rsid w:val="00613984"/>
    <w:rsid w:val="00620B3E"/>
    <w:rsid w:val="006262A9"/>
    <w:rsid w:val="00631930"/>
    <w:rsid w:val="00647077"/>
    <w:rsid w:val="00652603"/>
    <w:rsid w:val="00677346"/>
    <w:rsid w:val="00677F09"/>
    <w:rsid w:val="006A33BA"/>
    <w:rsid w:val="006B167B"/>
    <w:rsid w:val="006D1A92"/>
    <w:rsid w:val="006F3146"/>
    <w:rsid w:val="007327B0"/>
    <w:rsid w:val="007334A6"/>
    <w:rsid w:val="0074038C"/>
    <w:rsid w:val="00786540"/>
    <w:rsid w:val="007B111A"/>
    <w:rsid w:val="007B3201"/>
    <w:rsid w:val="00821BA5"/>
    <w:rsid w:val="00822A26"/>
    <w:rsid w:val="00866E84"/>
    <w:rsid w:val="00883638"/>
    <w:rsid w:val="008B2E0B"/>
    <w:rsid w:val="008D1FE1"/>
    <w:rsid w:val="008E1DE0"/>
    <w:rsid w:val="00953804"/>
    <w:rsid w:val="009A53C3"/>
    <w:rsid w:val="009B310C"/>
    <w:rsid w:val="009C0EBA"/>
    <w:rsid w:val="009C2EC0"/>
    <w:rsid w:val="009C73FC"/>
    <w:rsid w:val="00A266A0"/>
    <w:rsid w:val="00A351C3"/>
    <w:rsid w:val="00A4464C"/>
    <w:rsid w:val="00A662D7"/>
    <w:rsid w:val="00A72AD7"/>
    <w:rsid w:val="00AB3067"/>
    <w:rsid w:val="00AD027E"/>
    <w:rsid w:val="00B120E5"/>
    <w:rsid w:val="00B14014"/>
    <w:rsid w:val="00B329B5"/>
    <w:rsid w:val="00B37A79"/>
    <w:rsid w:val="00B471BE"/>
    <w:rsid w:val="00B84395"/>
    <w:rsid w:val="00BB1AF3"/>
    <w:rsid w:val="00BB3D76"/>
    <w:rsid w:val="00BC67D4"/>
    <w:rsid w:val="00BD3720"/>
    <w:rsid w:val="00C32AA8"/>
    <w:rsid w:val="00C71A84"/>
    <w:rsid w:val="00C92406"/>
    <w:rsid w:val="00CA4A4F"/>
    <w:rsid w:val="00D13EE5"/>
    <w:rsid w:val="00D23D31"/>
    <w:rsid w:val="00D27082"/>
    <w:rsid w:val="00D956C6"/>
    <w:rsid w:val="00DB1AF3"/>
    <w:rsid w:val="00DE0AAA"/>
    <w:rsid w:val="00DF4718"/>
    <w:rsid w:val="00DF7071"/>
    <w:rsid w:val="00E1057A"/>
    <w:rsid w:val="00E32087"/>
    <w:rsid w:val="00E522C3"/>
    <w:rsid w:val="00E57B0C"/>
    <w:rsid w:val="00E708C8"/>
    <w:rsid w:val="00E71741"/>
    <w:rsid w:val="00E851CE"/>
    <w:rsid w:val="00E917A5"/>
    <w:rsid w:val="00EB022D"/>
    <w:rsid w:val="00EC1CD3"/>
    <w:rsid w:val="00EC5256"/>
    <w:rsid w:val="00EE4EC5"/>
    <w:rsid w:val="00F01115"/>
    <w:rsid w:val="00F026D1"/>
    <w:rsid w:val="00F14F59"/>
    <w:rsid w:val="00F21F30"/>
    <w:rsid w:val="00F4005F"/>
    <w:rsid w:val="00F60A53"/>
    <w:rsid w:val="00F6443A"/>
    <w:rsid w:val="00F7654B"/>
    <w:rsid w:val="00F811EE"/>
    <w:rsid w:val="00FC1B76"/>
    <w:rsid w:val="00FD5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0D86FE"/>
  <w15:docId w15:val="{3FED554E-5A52-466C-99AD-D0DA268F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71"/>
      <w:ind w:left="150"/>
      <w:outlineLvl w:val="0"/>
    </w:pPr>
    <w:rPr>
      <w:rFonts w:ascii="Arial" w:eastAsia="Arial" w:hAnsi="Arial"/>
      <w:b/>
      <w:bCs/>
      <w:sz w:val="24"/>
      <w:szCs w:val="24"/>
    </w:rPr>
  </w:style>
  <w:style w:type="paragraph" w:styleId="Heading2">
    <w:name w:val="heading 2"/>
    <w:basedOn w:val="Normal"/>
    <w:uiPriority w:val="1"/>
    <w:qFormat/>
    <w:pPr>
      <w:ind w:left="110"/>
      <w:outlineLvl w:val="1"/>
    </w:pPr>
    <w:rPr>
      <w:rFonts w:ascii="Arial" w:eastAsia="Arial" w:hAnsi="Arial"/>
      <w:b/>
      <w:bCs/>
    </w:rPr>
  </w:style>
  <w:style w:type="paragraph" w:styleId="Heading4">
    <w:name w:val="heading 4"/>
    <w:basedOn w:val="Normal"/>
    <w:next w:val="Normal"/>
    <w:link w:val="Heading4Char"/>
    <w:uiPriority w:val="9"/>
    <w:semiHidden/>
    <w:unhideWhenUsed/>
    <w:qFormat/>
    <w:rsid w:val="005152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52"/>
      <w:ind w:left="110"/>
    </w:pPr>
    <w:rPr>
      <w:rFonts w:ascii="Arial" w:eastAsia="Arial" w:hAnsi="Arial"/>
    </w:rPr>
  </w:style>
  <w:style w:type="paragraph" w:styleId="BodyText">
    <w:name w:val="Body Text"/>
    <w:basedOn w:val="Normal"/>
    <w:uiPriority w:val="1"/>
    <w:qFormat/>
    <w:pPr>
      <w:ind w:left="112"/>
    </w:pPr>
    <w:rPr>
      <w:rFonts w:ascii="Arial" w:eastAsia="Arial" w:hAnsi="Arial"/>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qFormat/>
    <w:locked/>
    <w:rsid w:val="005C3F85"/>
  </w:style>
  <w:style w:type="character" w:styleId="Hyperlink">
    <w:name w:val="Hyperlink"/>
    <w:uiPriority w:val="99"/>
    <w:rsid w:val="005C3F85"/>
    <w:rPr>
      <w:color w:val="0000FF"/>
      <w:u w:val="single"/>
    </w:rPr>
  </w:style>
  <w:style w:type="paragraph" w:styleId="NormalWeb">
    <w:name w:val="Normal (Web)"/>
    <w:basedOn w:val="Normal"/>
    <w:uiPriority w:val="99"/>
    <w:unhideWhenUsed/>
    <w:rsid w:val="005C3F85"/>
    <w:pPr>
      <w:widowControl/>
      <w:spacing w:before="100" w:beforeAutospacing="1" w:after="100" w:afterAutospacing="1"/>
    </w:pPr>
    <w:rPr>
      <w:rFonts w:ascii="Times New Roman" w:hAnsi="Times New Roman" w:cs="Times New Roman"/>
      <w:sz w:val="24"/>
      <w:szCs w:val="24"/>
      <w:lang w:eastAsia="en-IE"/>
    </w:rPr>
  </w:style>
  <w:style w:type="paragraph" w:styleId="BodyText2">
    <w:name w:val="Body Text 2"/>
    <w:basedOn w:val="Normal"/>
    <w:link w:val="BodyText2Char"/>
    <w:uiPriority w:val="99"/>
    <w:semiHidden/>
    <w:unhideWhenUsed/>
    <w:rsid w:val="005C3F85"/>
    <w:pPr>
      <w:widowControl/>
      <w:suppressAutoHyphens/>
      <w:spacing w:after="120" w:line="480" w:lineRule="auto"/>
    </w:pPr>
    <w:rPr>
      <w:rFonts w:ascii="Times New Roman" w:eastAsia="Times New Roman" w:hAnsi="Times New Roman" w:cs="Times New Roman"/>
      <w:sz w:val="24"/>
      <w:szCs w:val="24"/>
      <w:lang w:eastAsia="zh-CN"/>
    </w:rPr>
  </w:style>
  <w:style w:type="character" w:customStyle="1" w:styleId="BodyText2Char">
    <w:name w:val="Body Text 2 Char"/>
    <w:basedOn w:val="DefaultParagraphFont"/>
    <w:link w:val="BodyText2"/>
    <w:uiPriority w:val="99"/>
    <w:semiHidden/>
    <w:rsid w:val="005C3F85"/>
    <w:rPr>
      <w:rFonts w:ascii="Times New Roman" w:eastAsia="Times New Roman" w:hAnsi="Times New Roman" w:cs="Times New Roman"/>
      <w:sz w:val="24"/>
      <w:szCs w:val="24"/>
      <w:lang w:val="ga-IE" w:eastAsia="zh-CN"/>
    </w:rPr>
  </w:style>
  <w:style w:type="paragraph" w:styleId="BlockText">
    <w:name w:val="Block Text"/>
    <w:basedOn w:val="Normal"/>
    <w:semiHidden/>
    <w:rsid w:val="005C3F85"/>
    <w:pPr>
      <w:widowControl/>
      <w:ind w:left="720" w:right="1193"/>
      <w:jc w:val="both"/>
    </w:pPr>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2A0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3BE"/>
    <w:rPr>
      <w:rFonts w:ascii="Segoe UI" w:hAnsi="Segoe UI" w:cs="Segoe UI"/>
      <w:sz w:val="18"/>
      <w:szCs w:val="18"/>
    </w:rPr>
  </w:style>
  <w:style w:type="paragraph" w:styleId="Header">
    <w:name w:val="header"/>
    <w:basedOn w:val="Normal"/>
    <w:link w:val="HeaderChar"/>
    <w:uiPriority w:val="99"/>
    <w:unhideWhenUsed/>
    <w:rsid w:val="00DE0AAA"/>
    <w:pPr>
      <w:tabs>
        <w:tab w:val="center" w:pos="4513"/>
        <w:tab w:val="right" w:pos="9026"/>
      </w:tabs>
    </w:pPr>
  </w:style>
  <w:style w:type="character" w:customStyle="1" w:styleId="HeaderChar">
    <w:name w:val="Header Char"/>
    <w:basedOn w:val="DefaultParagraphFont"/>
    <w:link w:val="Header"/>
    <w:uiPriority w:val="99"/>
    <w:rsid w:val="00DE0AAA"/>
  </w:style>
  <w:style w:type="paragraph" w:styleId="Footer">
    <w:name w:val="footer"/>
    <w:basedOn w:val="Normal"/>
    <w:link w:val="FooterChar"/>
    <w:uiPriority w:val="99"/>
    <w:unhideWhenUsed/>
    <w:rsid w:val="00DE0AAA"/>
    <w:pPr>
      <w:tabs>
        <w:tab w:val="center" w:pos="4513"/>
        <w:tab w:val="right" w:pos="9026"/>
      </w:tabs>
    </w:pPr>
  </w:style>
  <w:style w:type="character" w:customStyle="1" w:styleId="FooterChar">
    <w:name w:val="Footer Char"/>
    <w:basedOn w:val="DefaultParagraphFont"/>
    <w:link w:val="Footer"/>
    <w:uiPriority w:val="99"/>
    <w:rsid w:val="00DE0AAA"/>
  </w:style>
  <w:style w:type="character" w:customStyle="1" w:styleId="Heading4Char">
    <w:name w:val="Heading 4 Char"/>
    <w:basedOn w:val="DefaultParagraphFont"/>
    <w:link w:val="Heading4"/>
    <w:uiPriority w:val="9"/>
    <w:semiHidden/>
    <w:rsid w:val="0051523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052828"/>
    <w:rPr>
      <w:b/>
      <w:bCs/>
    </w:rPr>
  </w:style>
  <w:style w:type="character" w:customStyle="1" w:styleId="UnresolvedMention1">
    <w:name w:val="Unresolved Mention1"/>
    <w:basedOn w:val="DefaultParagraphFont"/>
    <w:uiPriority w:val="99"/>
    <w:semiHidden/>
    <w:unhideWhenUsed/>
    <w:rsid w:val="00DB1AF3"/>
    <w:rPr>
      <w:color w:val="605E5C"/>
      <w:shd w:val="clear" w:color="auto" w:fill="E1DFDD"/>
    </w:rPr>
  </w:style>
  <w:style w:type="character" w:styleId="FollowedHyperlink">
    <w:name w:val="FollowedHyperlink"/>
    <w:basedOn w:val="DefaultParagraphFont"/>
    <w:uiPriority w:val="99"/>
    <w:semiHidden/>
    <w:unhideWhenUsed/>
    <w:rsid w:val="00DB1AF3"/>
    <w:rPr>
      <w:color w:val="800080" w:themeColor="followedHyperlink"/>
      <w:u w:val="single"/>
    </w:rPr>
  </w:style>
  <w:style w:type="paragraph" w:customStyle="1" w:styleId="Default">
    <w:name w:val="Default"/>
    <w:basedOn w:val="Normal"/>
    <w:rsid w:val="004516A0"/>
    <w:pPr>
      <w:widowControl/>
      <w:autoSpaceDE w:val="0"/>
      <w:autoSpaceDN w:val="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EC5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9205">
      <w:bodyDiv w:val="1"/>
      <w:marLeft w:val="0"/>
      <w:marRight w:val="0"/>
      <w:marTop w:val="0"/>
      <w:marBottom w:val="0"/>
      <w:divBdr>
        <w:top w:val="none" w:sz="0" w:space="0" w:color="auto"/>
        <w:left w:val="none" w:sz="0" w:space="0" w:color="auto"/>
        <w:bottom w:val="none" w:sz="0" w:space="0" w:color="auto"/>
        <w:right w:val="none" w:sz="0" w:space="0" w:color="auto"/>
      </w:divBdr>
    </w:div>
    <w:div w:id="85419641">
      <w:bodyDiv w:val="1"/>
      <w:marLeft w:val="0"/>
      <w:marRight w:val="0"/>
      <w:marTop w:val="0"/>
      <w:marBottom w:val="0"/>
      <w:divBdr>
        <w:top w:val="none" w:sz="0" w:space="0" w:color="auto"/>
        <w:left w:val="none" w:sz="0" w:space="0" w:color="auto"/>
        <w:bottom w:val="none" w:sz="0" w:space="0" w:color="auto"/>
        <w:right w:val="none" w:sz="0" w:space="0" w:color="auto"/>
      </w:divBdr>
    </w:div>
    <w:div w:id="139689636">
      <w:bodyDiv w:val="1"/>
      <w:marLeft w:val="0"/>
      <w:marRight w:val="0"/>
      <w:marTop w:val="0"/>
      <w:marBottom w:val="0"/>
      <w:divBdr>
        <w:top w:val="none" w:sz="0" w:space="0" w:color="auto"/>
        <w:left w:val="none" w:sz="0" w:space="0" w:color="auto"/>
        <w:bottom w:val="none" w:sz="0" w:space="0" w:color="auto"/>
        <w:right w:val="none" w:sz="0" w:space="0" w:color="auto"/>
      </w:divBdr>
    </w:div>
    <w:div w:id="217857678">
      <w:bodyDiv w:val="1"/>
      <w:marLeft w:val="0"/>
      <w:marRight w:val="0"/>
      <w:marTop w:val="0"/>
      <w:marBottom w:val="0"/>
      <w:divBdr>
        <w:top w:val="none" w:sz="0" w:space="0" w:color="auto"/>
        <w:left w:val="none" w:sz="0" w:space="0" w:color="auto"/>
        <w:bottom w:val="none" w:sz="0" w:space="0" w:color="auto"/>
        <w:right w:val="none" w:sz="0" w:space="0" w:color="auto"/>
      </w:divBdr>
    </w:div>
    <w:div w:id="1992711107">
      <w:bodyDiv w:val="1"/>
      <w:marLeft w:val="0"/>
      <w:marRight w:val="0"/>
      <w:marTop w:val="0"/>
      <w:marBottom w:val="0"/>
      <w:divBdr>
        <w:top w:val="none" w:sz="0" w:space="0" w:color="auto"/>
        <w:left w:val="none" w:sz="0" w:space="0" w:color="auto"/>
        <w:bottom w:val="none" w:sz="0" w:space="0" w:color="auto"/>
        <w:right w:val="none" w:sz="0" w:space="0" w:color="auto"/>
      </w:divBdr>
    </w:div>
    <w:div w:id="201472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singlepensionscheme.gov.ie" TargetMode="External"/><Relationship Id="rId3" Type="http://schemas.openxmlformats.org/officeDocument/2006/relationships/customXml" Target="../customXml/item3.xml"/><Relationship Id="rId21" Type="http://schemas.openxmlformats.org/officeDocument/2006/relationships/hyperlink" Target="http://www.cpsa.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robation.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inglepensionscheme.gov.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artin.greer@stafflinerecruit.com" TargetMode="External"/><Relationship Id="rId10" Type="http://schemas.openxmlformats.org/officeDocument/2006/relationships/webSettings" Target="webSettings.xml"/><Relationship Id="rId19" Type="http://schemas.openxmlformats.org/officeDocument/2006/relationships/hyperlink" Target="https://hr.per.gov.ie/wp-content/uploads/2020/06/Ill-Health-Retirement-linked-document.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psa.ie/" TargetMode="External"/><Relationship Id="rId22" Type="http://schemas.openxmlformats.org/officeDocument/2006/relationships/hyperlink" Target="https://staffline.getgotjobs.i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3" ma:contentTypeDescription="Create a new document for eDocs" ma:contentTypeScope="" ma:versionID="a6b29c90129f9029fd4757dddf5dac10">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e03373750efb6453f0784e06e661bb0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_dlc_ExpireDateSaved xmlns="http://schemas.microsoft.com/sharepoint/v3" xsi:nil="true"/>
    <_dlc_ExpireDate xmlns="http://schemas.microsoft.com/sharepoint/v3" xsi:nil="true"/>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7A0F6-ACA3-4850-B6B3-4D2F639B125E}">
  <ds:schemaRefs>
    <ds:schemaRef ds:uri="http://schemas.microsoft.com/sharepoint/events"/>
  </ds:schemaRefs>
</ds:datastoreItem>
</file>

<file path=customXml/itemProps2.xml><?xml version="1.0" encoding="utf-8"?>
<ds:datastoreItem xmlns:ds="http://schemas.openxmlformats.org/officeDocument/2006/customXml" ds:itemID="{7260CEB9-F9F1-4FE8-BE39-3075552E1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3B70-BB05-4049-BBAE-3E8D54BC3AC4}">
  <ds:schemaRefs>
    <ds:schemaRef ds:uri="4930b4bd-3cc9-417f-a8e2-d6f87f124e93"/>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0134c6cd-f550-47b7-b035-e2032093812d"/>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1B0931A4-3CC6-4676-A782-EB4CF7B33723}">
  <ds:schemaRefs>
    <ds:schemaRef ds:uri="http://schemas.microsoft.com/sharepoint/v3/contenttype/forms"/>
  </ds:schemaRefs>
</ds:datastoreItem>
</file>

<file path=customXml/itemProps5.xml><?xml version="1.0" encoding="utf-8"?>
<ds:datastoreItem xmlns:ds="http://schemas.openxmlformats.org/officeDocument/2006/customXml" ds:itemID="{78328D06-0720-4B9B-95F0-679852A2AEF5}">
  <ds:schemaRefs>
    <ds:schemaRef ds:uri="office.server.policy"/>
  </ds:schemaRefs>
</ds:datastoreItem>
</file>

<file path=customXml/itemProps6.xml><?xml version="1.0" encoding="utf-8"?>
<ds:datastoreItem xmlns:ds="http://schemas.openxmlformats.org/officeDocument/2006/customXml" ds:itemID="{24591250-0D40-417C-BA49-92A700A3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7580</Words>
  <Characters>43210</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Flood Risk Management (FRM) discharges OPW's responsibility as the Government’s lead agency in co-ordinating flood risk manage</vt:lpstr>
    </vt:vector>
  </TitlesOfParts>
  <Company>Department of Justice and Equality</Company>
  <LinksUpToDate>false</LinksUpToDate>
  <CharactersWithSpaces>50689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Risk Management (FRM) discharges OPW's responsibility as the Government’s lead agency in co-ordinating flood risk manage</dc:title>
  <dc:creator>bolgert</dc:creator>
  <cp:lastModifiedBy>Claire B. Brennan</cp:lastModifiedBy>
  <cp:revision>2</cp:revision>
  <cp:lastPrinted>2021-08-03T12:01:00Z</cp:lastPrinted>
  <dcterms:created xsi:type="dcterms:W3CDTF">2023-10-31T08:23:00Z</dcterms:created>
  <dcterms:modified xsi:type="dcterms:W3CDTF">2023-10-31T08:23:00Z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LastSaved">
    <vt:filetime>2019-12-17T00:00:00Z</vt:filetime>
  </property>
  <property fmtid="{D5CDD505-2E9C-101B-9397-08002B2CF9AE}" pid="4" name="ContentTypeId">
    <vt:lpwstr>0x0101000BC94875665D404BB1351B53C41FD2C000B530F035804969418D9EBEF1FBD4A084</vt:lpwstr>
  </property>
  <property fmtid="{D5CDD505-2E9C-101B-9397-08002B2CF9AE}" pid="5" name="eDocs_FileTopics">
    <vt:lpwstr>65;#Recruitment Policy|dea1db89-0137-4372-b61c-73c1e8fad1ef</vt:lpwstr>
  </property>
  <property fmtid="{D5CDD505-2E9C-101B-9397-08002B2CF9AE}" pid="6" name="eDocs_DocumentTopics">
    <vt:lpwstr/>
  </property>
  <property fmtid="{D5CDD505-2E9C-101B-9397-08002B2CF9AE}" pid="7" name="eDocs_Year">
    <vt:lpwstr>112;#2022|c4374f01-d561-497f-b18e-fc144f2001bb</vt:lpwstr>
  </property>
  <property fmtid="{D5CDD505-2E9C-101B-9397-08002B2CF9AE}" pid="8" name="eDocs_SeriesSubSeries">
    <vt:lpwstr>2;#196|e208e6d4-f5ec-473f-8beb-eba0bb4a8fb1</vt:lpwstr>
  </property>
  <property fmtid="{D5CDD505-2E9C-101B-9397-08002B2CF9AE}" pid="9" name="_dlc_policyId">
    <vt:lpwstr/>
  </property>
  <property fmtid="{D5CDD505-2E9C-101B-9397-08002B2CF9AE}" pid="10" name="ItemRetentionFormula">
    <vt:lpwstr/>
  </property>
  <property fmtid="{D5CDD505-2E9C-101B-9397-08002B2CF9AE}" pid="11" name="eDocs_SecurityClassification">
    <vt:lpwstr>97;#Unclassified|0db6e6fe-7da6-4395-ba22-207b2a29f028</vt:lpwstr>
  </property>
</Properties>
</file>